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08D0" w14:textId="143400B7" w:rsidR="00CB309E" w:rsidRDefault="00CB309E" w:rsidP="5993C0E6">
      <w:pPr>
        <w:spacing w:before="166"/>
        <w:rPr>
          <w:rFonts w:ascii="Times New Roman" w:hAnsi="Times New Roman" w:cs="Times New Roman"/>
          <w:b/>
          <w:bCs/>
          <w:sz w:val="36"/>
          <w:szCs w:val="36"/>
        </w:rPr>
      </w:pPr>
      <w:r w:rsidRPr="15CFE463">
        <w:rPr>
          <w:rFonts w:ascii="Times New Roman" w:hAnsi="Times New Roman" w:cs="Times New Roman"/>
          <w:b/>
          <w:bCs/>
          <w:sz w:val="36"/>
          <w:szCs w:val="36"/>
        </w:rPr>
        <w:t>NEWS</w:t>
      </w:r>
      <w:r w:rsidR="0074687B" w:rsidRPr="15CFE463">
        <w:rPr>
          <w:rFonts w:ascii="Times New Roman" w:hAnsi="Times New Roman" w:cs="Times New Roman"/>
          <w:b/>
          <w:bCs/>
          <w:sz w:val="36"/>
          <w:szCs w:val="36"/>
        </w:rPr>
        <w:t xml:space="preserve"> RELEASE</w:t>
      </w:r>
      <w:r w:rsidR="00CB2733" w:rsidRPr="15CFE463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180AD404" w14:textId="6B337B22" w:rsidR="6380B742" w:rsidRDefault="6380B742" w:rsidP="15CFE463">
      <w:pPr>
        <w:keepNext/>
        <w:keepLines/>
        <w:spacing w:before="40" w:line="248" w:lineRule="exact"/>
      </w:pPr>
      <w:r w:rsidRPr="15CFE463"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</w:rPr>
        <w:t>COUNTY OPERATIONS</w:t>
      </w:r>
    </w:p>
    <w:p w14:paraId="6E661F7E" w14:textId="4F768005" w:rsidR="00DA38C1" w:rsidRDefault="00CB2733" w:rsidP="00DA38C1">
      <w:pPr>
        <w:pStyle w:val="BodyText"/>
        <w:tabs>
          <w:tab w:val="left" w:pos="3420"/>
        </w:tabs>
        <w:spacing w:line="240" w:lineRule="exact"/>
        <w:rPr>
          <w:rFonts w:ascii="Times New Roman" w:hAnsi="Times New Roman" w:cs="Times New Roman"/>
        </w:rPr>
      </w:pPr>
      <w:r w:rsidRPr="00DA7D27">
        <w:rPr>
          <w:rFonts w:ascii="Times New Roman" w:hAnsi="Times New Roman" w:cs="Times New Roman"/>
        </w:rPr>
        <w:t>Contact:</w:t>
      </w:r>
    </w:p>
    <w:p w14:paraId="27F052DD" w14:textId="4C5E15F4" w:rsidR="00DA38C1" w:rsidRPr="00B47D36" w:rsidRDefault="00A30234" w:rsidP="00DA38C1">
      <w:pPr>
        <w:pStyle w:val="BodyText"/>
        <w:spacing w:line="240" w:lineRule="exact"/>
        <w:rPr>
          <w:rFonts w:ascii="Times New Roman" w:hAnsi="Times New Roman" w:cs="Times New Roman"/>
          <w:lang w:val="es-US"/>
        </w:rPr>
      </w:pPr>
      <w:r w:rsidRPr="00B47D36">
        <w:rPr>
          <w:rFonts w:ascii="Times New Roman" w:hAnsi="Times New Roman" w:cs="Times New Roman"/>
          <w:lang w:val="es-US"/>
        </w:rPr>
        <w:t>Elijah Natividad,</w:t>
      </w:r>
      <w:r w:rsidR="00DA38C1" w:rsidRPr="00B47D36">
        <w:rPr>
          <w:rFonts w:ascii="Times New Roman" w:hAnsi="Times New Roman" w:cs="Times New Roman"/>
          <w:lang w:val="es-US"/>
        </w:rPr>
        <w:t xml:space="preserve"> 915-</w:t>
      </w:r>
      <w:r w:rsidRPr="00B47D36">
        <w:rPr>
          <w:rFonts w:ascii="Times New Roman" w:hAnsi="Times New Roman" w:cs="Times New Roman"/>
          <w:lang w:val="es-US"/>
        </w:rPr>
        <w:t>319</w:t>
      </w:r>
      <w:r w:rsidR="00DA38C1" w:rsidRPr="00B47D36">
        <w:rPr>
          <w:rFonts w:ascii="Times New Roman" w:hAnsi="Times New Roman" w:cs="Times New Roman"/>
          <w:lang w:val="es-US"/>
        </w:rPr>
        <w:t>-0</w:t>
      </w:r>
      <w:r w:rsidRPr="00B47D36">
        <w:rPr>
          <w:rFonts w:ascii="Times New Roman" w:hAnsi="Times New Roman" w:cs="Times New Roman"/>
          <w:lang w:val="es-US"/>
        </w:rPr>
        <w:t>133</w:t>
      </w:r>
    </w:p>
    <w:p w14:paraId="0255AFF9" w14:textId="4EA20A55" w:rsidR="00FD6BDD" w:rsidRPr="00030D42" w:rsidRDefault="00EC68C5" w:rsidP="00F345C6">
      <w:pPr>
        <w:pStyle w:val="BodyText"/>
        <w:spacing w:line="240" w:lineRule="exact"/>
        <w:rPr>
          <w:rStyle w:val="Hyperlink"/>
          <w:rFonts w:ascii="Times New Roman" w:hAnsi="Times New Roman" w:cs="Times New Roman"/>
          <w:lang w:val="es-US"/>
        </w:rPr>
        <w:sectPr w:rsidR="00FD6BDD" w:rsidRPr="00030D42" w:rsidSect="003232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45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lang w:val="it-IT"/>
        </w:rPr>
        <w:fldChar w:fldCharType="begin"/>
      </w:r>
      <w:r w:rsidRPr="00030D42">
        <w:rPr>
          <w:rFonts w:ascii="Times New Roman" w:hAnsi="Times New Roman" w:cs="Times New Roman"/>
          <w:lang w:val="es-US"/>
        </w:rPr>
        <w:instrText>HYPERLINK "http://e.natividad@epcountytx.gov"</w:instrText>
      </w:r>
      <w:r>
        <w:rPr>
          <w:rFonts w:ascii="Times New Roman" w:hAnsi="Times New Roman" w:cs="Times New Roman"/>
          <w:lang w:val="it-IT"/>
        </w:rPr>
      </w:r>
      <w:r>
        <w:rPr>
          <w:rFonts w:ascii="Times New Roman" w:hAnsi="Times New Roman" w:cs="Times New Roman"/>
          <w:lang w:val="it-IT"/>
        </w:rPr>
        <w:fldChar w:fldCharType="separate"/>
      </w:r>
      <w:r w:rsidR="00A30234" w:rsidRPr="00030D42">
        <w:rPr>
          <w:rStyle w:val="Hyperlink"/>
          <w:rFonts w:ascii="Times New Roman" w:hAnsi="Times New Roman" w:cs="Times New Roman"/>
          <w:lang w:val="es-US"/>
        </w:rPr>
        <w:t>e.natividad@epcounty</w:t>
      </w:r>
      <w:r w:rsidR="00F345C6" w:rsidRPr="00030D42">
        <w:rPr>
          <w:rStyle w:val="Hyperlink"/>
          <w:rFonts w:ascii="Times New Roman" w:hAnsi="Times New Roman" w:cs="Times New Roman"/>
          <w:lang w:val="es-US"/>
        </w:rPr>
        <w:t>tx.gov</w:t>
      </w:r>
    </w:p>
    <w:p w14:paraId="12B43014" w14:textId="63646BE7" w:rsidR="00CB2733" w:rsidRPr="00030D42" w:rsidRDefault="00EC68C5" w:rsidP="00CB2733">
      <w:pPr>
        <w:pStyle w:val="BodyText"/>
        <w:spacing w:line="245" w:lineRule="exact"/>
        <w:jc w:val="both"/>
        <w:rPr>
          <w:rFonts w:ascii="Times New Roman" w:eastAsia="Californian FB" w:hAnsi="Times New Roman" w:cs="Times New Roman"/>
          <w:lang w:val="es-US"/>
        </w:rPr>
      </w:pPr>
      <w:r>
        <w:rPr>
          <w:rFonts w:ascii="Times New Roman" w:hAnsi="Times New Roman" w:cs="Times New Roman"/>
          <w:lang w:val="it-IT"/>
        </w:rPr>
        <w:fldChar w:fldCharType="end"/>
      </w:r>
      <w:r w:rsidR="00CB2733" w:rsidRPr="00030D42">
        <w:rPr>
          <w:rFonts w:ascii="Times New Roman" w:hAnsi="Times New Roman" w:cs="Times New Roman"/>
          <w:lang w:val="es-US"/>
        </w:rPr>
        <w:t>Laura E. Gallegos</w:t>
      </w:r>
      <w:r w:rsidR="00CB2733" w:rsidRPr="00030D42">
        <w:rPr>
          <w:rFonts w:ascii="Times New Roman" w:eastAsia="Californian FB" w:hAnsi="Times New Roman" w:cs="Times New Roman"/>
          <w:lang w:val="es-US"/>
        </w:rPr>
        <w:t>, Ed. D.</w:t>
      </w:r>
      <w:r w:rsidR="00880995" w:rsidRPr="00030D42">
        <w:rPr>
          <w:rFonts w:ascii="Times New Roman" w:eastAsia="Californian FB" w:hAnsi="Times New Roman" w:cs="Times New Roman"/>
          <w:lang w:val="es-US"/>
        </w:rPr>
        <w:t xml:space="preserve">, </w:t>
      </w:r>
      <w:r w:rsidR="00CB2733" w:rsidRPr="00030D42">
        <w:rPr>
          <w:rFonts w:ascii="Times New Roman" w:hAnsi="Times New Roman" w:cs="Times New Roman"/>
          <w:lang w:val="es-US"/>
        </w:rPr>
        <w:t>915-283-9645</w:t>
      </w:r>
    </w:p>
    <w:p w14:paraId="2E0F2A1D" w14:textId="2429F4BC" w:rsidR="00715532" w:rsidRPr="00030D42" w:rsidRDefault="00030D42" w:rsidP="00DA38C1">
      <w:pPr>
        <w:pStyle w:val="BodyText"/>
        <w:spacing w:line="240" w:lineRule="exact"/>
        <w:jc w:val="both"/>
        <w:rPr>
          <w:rFonts w:ascii="Times New Roman" w:hAnsi="Times New Roman" w:cs="Times New Roman"/>
          <w:color w:val="0563C1" w:themeColor="hyperlink"/>
          <w:u w:val="single"/>
          <w:lang w:val="es-US"/>
        </w:rPr>
      </w:pPr>
      <w:hyperlink r:id="rId14" w:history="1">
        <w:r w:rsidRPr="00030D42">
          <w:rPr>
            <w:rStyle w:val="Hyperlink"/>
            <w:rFonts w:ascii="Times New Roman" w:hAnsi="Times New Roman" w:cs="Times New Roman"/>
            <w:lang w:val="es-US"/>
          </w:rPr>
          <w:t>l.gallegos@epcountytx.gov</w:t>
        </w:r>
      </w:hyperlink>
    </w:p>
    <w:p w14:paraId="2FEEB4AB" w14:textId="7395D20B" w:rsidR="009426E8" w:rsidRPr="00030D42" w:rsidRDefault="009426E8" w:rsidP="000A2826">
      <w:pPr>
        <w:pStyle w:val="BodyText"/>
        <w:spacing w:line="240" w:lineRule="exact"/>
        <w:ind w:left="1440"/>
        <w:rPr>
          <w:rFonts w:ascii="Times New Roman" w:hAnsi="Times New Roman" w:cs="Times New Roman"/>
          <w:lang w:val="es-US"/>
        </w:rPr>
      </w:pPr>
    </w:p>
    <w:p w14:paraId="55A7EC9A" w14:textId="262CAC7C" w:rsidR="009426E8" w:rsidRPr="00030D42" w:rsidRDefault="009426E8" w:rsidP="000A2826">
      <w:pPr>
        <w:pStyle w:val="BodyText"/>
        <w:spacing w:line="240" w:lineRule="exact"/>
        <w:ind w:left="1440"/>
        <w:rPr>
          <w:rFonts w:ascii="Times New Roman" w:hAnsi="Times New Roman" w:cs="Times New Roman"/>
          <w:lang w:val="es-US"/>
        </w:rPr>
      </w:pPr>
    </w:p>
    <w:p w14:paraId="1AE1D10A" w14:textId="641D24C1" w:rsidR="009426E8" w:rsidRPr="00030D42" w:rsidRDefault="009426E8" w:rsidP="000A2826">
      <w:pPr>
        <w:pStyle w:val="BodyText"/>
        <w:spacing w:line="240" w:lineRule="exact"/>
        <w:ind w:left="1440"/>
        <w:rPr>
          <w:rFonts w:ascii="Times New Roman" w:hAnsi="Times New Roman" w:cs="Times New Roman"/>
          <w:lang w:val="es-US"/>
        </w:rPr>
      </w:pPr>
    </w:p>
    <w:p w14:paraId="4D17DBD3" w14:textId="77777777" w:rsidR="009426E8" w:rsidRPr="00030D42" w:rsidRDefault="009426E8" w:rsidP="000A2826">
      <w:pPr>
        <w:pStyle w:val="BodyText"/>
        <w:spacing w:line="240" w:lineRule="exact"/>
        <w:ind w:left="1440"/>
        <w:rPr>
          <w:rStyle w:val="Hyperlink"/>
          <w:rFonts w:ascii="Times New Roman" w:hAnsi="Times New Roman" w:cs="Times New Roman"/>
          <w:lang w:val="es-US"/>
        </w:rPr>
      </w:pPr>
    </w:p>
    <w:p w14:paraId="495E0064" w14:textId="77777777" w:rsidR="000A2826" w:rsidRPr="00030D42" w:rsidRDefault="000A2826" w:rsidP="00420945">
      <w:pPr>
        <w:pStyle w:val="BodyText"/>
        <w:spacing w:line="240" w:lineRule="exact"/>
        <w:rPr>
          <w:rFonts w:ascii="Times New Roman" w:hAnsi="Times New Roman" w:cs="Times New Roman"/>
          <w:lang w:val="es-US"/>
        </w:rPr>
        <w:sectPr w:rsidR="000A2826" w:rsidRPr="00030D42" w:rsidSect="0032326D">
          <w:headerReference w:type="default" r:id="rId15"/>
          <w:footerReference w:type="default" r:id="rId16"/>
          <w:type w:val="continuous"/>
          <w:pgSz w:w="12240" w:h="15840"/>
          <w:pgMar w:top="1440" w:right="1440" w:bottom="1440" w:left="1440" w:header="450" w:footer="720" w:gutter="0"/>
          <w:cols w:num="2" w:space="720"/>
          <w:docGrid w:linePitch="360"/>
        </w:sectPr>
      </w:pPr>
    </w:p>
    <w:p w14:paraId="5A5421C6" w14:textId="775CE06B" w:rsidR="4226A16E" w:rsidRPr="00C52DF3" w:rsidRDefault="4B5AD74B" w:rsidP="066ABA10">
      <w:pPr>
        <w:pStyle w:val="xxxxmsobodytext2"/>
        <w:jc w:val="both"/>
        <w:rPr>
          <w:sz w:val="20"/>
          <w:szCs w:val="20"/>
          <w:lang w:val="es-US"/>
        </w:rPr>
      </w:pPr>
      <w:r w:rsidRPr="00C52DF3">
        <w:rPr>
          <w:sz w:val="20"/>
          <w:szCs w:val="20"/>
          <w:lang w:val="es-US"/>
        </w:rPr>
        <w:t xml:space="preserve">April </w:t>
      </w:r>
      <w:r w:rsidR="00F6063B">
        <w:rPr>
          <w:sz w:val="20"/>
          <w:szCs w:val="20"/>
          <w:lang w:val="es-US"/>
        </w:rPr>
        <w:t>3</w:t>
      </w:r>
      <w:r w:rsidR="3276605F" w:rsidRPr="00C52DF3">
        <w:rPr>
          <w:sz w:val="20"/>
          <w:szCs w:val="20"/>
          <w:lang w:val="es-US"/>
        </w:rPr>
        <w:t>,</w:t>
      </w:r>
      <w:r w:rsidR="1D4EDEAC" w:rsidRPr="00C52DF3">
        <w:rPr>
          <w:sz w:val="20"/>
          <w:szCs w:val="20"/>
          <w:lang w:val="es-US"/>
        </w:rPr>
        <w:t xml:space="preserve"> 202</w:t>
      </w:r>
      <w:r w:rsidR="00135988" w:rsidRPr="00C52DF3">
        <w:rPr>
          <w:sz w:val="20"/>
          <w:szCs w:val="20"/>
          <w:lang w:val="es-US"/>
        </w:rPr>
        <w:t>5</w:t>
      </w:r>
    </w:p>
    <w:p w14:paraId="4EBFA90A" w14:textId="604608B6" w:rsidR="066ABA10" w:rsidRPr="00030D42" w:rsidRDefault="066ABA10" w:rsidP="007B2B9D">
      <w:pPr>
        <w:pStyle w:val="xxxxmsobodytext2"/>
        <w:spacing w:line="276" w:lineRule="auto"/>
        <w:jc w:val="both"/>
        <w:rPr>
          <w:lang w:val="es-US"/>
        </w:rPr>
      </w:pPr>
    </w:p>
    <w:p w14:paraId="02410D29" w14:textId="5E7CF7A4" w:rsidR="00F16F12" w:rsidRPr="00803372" w:rsidRDefault="00F16F12" w:rsidP="48C1FE38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48C1FE38">
        <w:rPr>
          <w:b/>
          <w:bCs/>
          <w:sz w:val="32"/>
          <w:szCs w:val="32"/>
        </w:rPr>
        <w:t xml:space="preserve">El Paso County </w:t>
      </w:r>
      <w:r w:rsidR="004B7758" w:rsidRPr="48C1FE38">
        <w:rPr>
          <w:b/>
          <w:bCs/>
          <w:sz w:val="32"/>
          <w:szCs w:val="32"/>
        </w:rPr>
        <w:t xml:space="preserve">to </w:t>
      </w:r>
      <w:r w:rsidR="570662F7" w:rsidRPr="48C1FE38">
        <w:rPr>
          <w:b/>
          <w:bCs/>
          <w:sz w:val="32"/>
          <w:szCs w:val="32"/>
        </w:rPr>
        <w:t>Host CO Bond Informative Meetings</w:t>
      </w:r>
    </w:p>
    <w:p w14:paraId="2EE9A4E1" w14:textId="5040B92A" w:rsidR="00E07F24" w:rsidRPr="00C52DF3" w:rsidRDefault="00273E6D" w:rsidP="32A2196E">
      <w:pPr>
        <w:spacing w:before="240" w:after="24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32A2196E">
        <w:rPr>
          <w:rStyle w:val="normaltextrun"/>
          <w:rFonts w:asciiTheme="majorBidi" w:hAnsiTheme="majorBidi" w:cstheme="majorBidi"/>
          <w:b/>
          <w:bCs/>
          <w:sz w:val="20"/>
          <w:szCs w:val="20"/>
        </w:rPr>
        <w:t>EL PASO, TX</w:t>
      </w:r>
      <w:r w:rsidR="004B47ED" w:rsidRPr="32A2196E">
        <w:rPr>
          <w:rStyle w:val="normaltextrun"/>
          <w:rFonts w:asciiTheme="majorBidi" w:hAnsiTheme="majorBidi" w:cstheme="majorBidi"/>
          <w:sz w:val="20"/>
          <w:szCs w:val="20"/>
        </w:rPr>
        <w:t xml:space="preserve"> - </w:t>
      </w:r>
      <w:r w:rsidR="2DBF5032" w:rsidRPr="32A2196E">
        <w:rPr>
          <w:rFonts w:asciiTheme="majorBidi" w:hAnsiTheme="majorBidi" w:cstheme="majorBidi"/>
          <w:sz w:val="20"/>
          <w:szCs w:val="20"/>
        </w:rPr>
        <w:t xml:space="preserve">El Paso County is </w:t>
      </w:r>
      <w:r w:rsidR="5834FAA5" w:rsidRPr="32A2196E">
        <w:rPr>
          <w:rFonts w:asciiTheme="majorBidi" w:hAnsiTheme="majorBidi" w:cstheme="majorBidi"/>
          <w:sz w:val="20"/>
          <w:szCs w:val="20"/>
        </w:rPr>
        <w:t>hosting informative meetings covering</w:t>
      </w:r>
      <w:r w:rsidR="2DBF5032" w:rsidRPr="32A2196E">
        <w:rPr>
          <w:rFonts w:asciiTheme="majorBidi" w:hAnsiTheme="majorBidi" w:cstheme="majorBidi"/>
          <w:sz w:val="20"/>
          <w:szCs w:val="20"/>
        </w:rPr>
        <w:t xml:space="preserve"> the issuance of</w:t>
      </w:r>
      <w:r w:rsidR="00F8082C" w:rsidRPr="32A2196E">
        <w:rPr>
          <w:rFonts w:asciiTheme="majorBidi" w:hAnsiTheme="majorBidi" w:cstheme="majorBidi"/>
          <w:sz w:val="20"/>
          <w:szCs w:val="20"/>
        </w:rPr>
        <w:t xml:space="preserve"> up to</w:t>
      </w:r>
      <w:r w:rsidR="2DBF5032" w:rsidRPr="32A2196E">
        <w:rPr>
          <w:rFonts w:asciiTheme="majorBidi" w:hAnsiTheme="majorBidi" w:cstheme="majorBidi"/>
          <w:sz w:val="20"/>
          <w:szCs w:val="20"/>
        </w:rPr>
        <w:t xml:space="preserve"> approximately </w:t>
      </w:r>
      <w:r w:rsidR="2DBF5032" w:rsidRPr="32A2196E">
        <w:rPr>
          <w:rFonts w:asciiTheme="majorBidi" w:hAnsiTheme="majorBidi" w:cstheme="majorBidi"/>
          <w:b/>
          <w:bCs/>
          <w:sz w:val="20"/>
          <w:szCs w:val="20"/>
        </w:rPr>
        <w:t>$54 million in Certificates of Obligation (COs)</w:t>
      </w:r>
      <w:r w:rsidR="2DBF5032" w:rsidRPr="32A2196E">
        <w:rPr>
          <w:rFonts w:asciiTheme="majorBidi" w:hAnsiTheme="majorBidi" w:cstheme="majorBidi"/>
          <w:sz w:val="20"/>
          <w:szCs w:val="20"/>
        </w:rPr>
        <w:t xml:space="preserve"> to fund a range of critical infrastructure projects </w:t>
      </w:r>
      <w:r w:rsidR="2DBF5032" w:rsidRPr="007B2B9D">
        <w:rPr>
          <w:rFonts w:asciiTheme="majorBidi" w:hAnsiTheme="majorBidi" w:cstheme="majorBidi"/>
          <w:sz w:val="20"/>
          <w:szCs w:val="20"/>
          <w:u w:val="single"/>
        </w:rPr>
        <w:t>without</w:t>
      </w:r>
      <w:r w:rsidR="2DBF5032" w:rsidRPr="32A2196E">
        <w:rPr>
          <w:rFonts w:asciiTheme="majorBidi" w:hAnsiTheme="majorBidi" w:cstheme="majorBidi"/>
          <w:sz w:val="20"/>
          <w:szCs w:val="20"/>
        </w:rPr>
        <w:t xml:space="preserve"> increasing the County’s</w:t>
      </w:r>
      <w:r w:rsidR="009400BA" w:rsidRPr="32A2196E">
        <w:rPr>
          <w:rFonts w:asciiTheme="majorBidi" w:hAnsiTheme="majorBidi" w:cstheme="majorBidi"/>
          <w:sz w:val="20"/>
          <w:szCs w:val="20"/>
        </w:rPr>
        <w:t xml:space="preserve"> debt service</w:t>
      </w:r>
      <w:r w:rsidR="2DBF5032" w:rsidRPr="32A2196E">
        <w:rPr>
          <w:rFonts w:asciiTheme="majorBidi" w:hAnsiTheme="majorBidi" w:cstheme="majorBidi"/>
          <w:sz w:val="20"/>
          <w:szCs w:val="20"/>
        </w:rPr>
        <w:t xml:space="preserve"> tax rate. These C</w:t>
      </w:r>
      <w:r w:rsidR="007B2B9D">
        <w:rPr>
          <w:rFonts w:asciiTheme="majorBidi" w:hAnsiTheme="majorBidi" w:cstheme="majorBidi"/>
          <w:sz w:val="20"/>
          <w:szCs w:val="20"/>
        </w:rPr>
        <w:t xml:space="preserve">Os, otherwise defined as </w:t>
      </w:r>
      <w:r w:rsidR="2DBF5032" w:rsidRPr="32A2196E">
        <w:rPr>
          <w:rFonts w:asciiTheme="majorBidi" w:hAnsiTheme="majorBidi" w:cstheme="majorBidi"/>
          <w:sz w:val="20"/>
          <w:szCs w:val="20"/>
        </w:rPr>
        <w:t>long-term debt instruments used for essential public needs</w:t>
      </w:r>
      <w:r w:rsidR="007B2B9D">
        <w:rPr>
          <w:rFonts w:asciiTheme="majorBidi" w:hAnsiTheme="majorBidi" w:cstheme="majorBidi"/>
          <w:sz w:val="20"/>
          <w:szCs w:val="20"/>
        </w:rPr>
        <w:t xml:space="preserve">, </w:t>
      </w:r>
      <w:r w:rsidR="2DBF5032" w:rsidRPr="32A2196E">
        <w:rPr>
          <w:rFonts w:asciiTheme="majorBidi" w:hAnsiTheme="majorBidi" w:cstheme="majorBidi"/>
          <w:sz w:val="20"/>
          <w:szCs w:val="20"/>
        </w:rPr>
        <w:t xml:space="preserve">would allow the County to improve public safety, expand access to clean drinking water, address </w:t>
      </w:r>
      <w:r w:rsidR="007B2B9D">
        <w:rPr>
          <w:rFonts w:asciiTheme="majorBidi" w:hAnsiTheme="majorBidi" w:cstheme="majorBidi"/>
          <w:sz w:val="20"/>
          <w:szCs w:val="20"/>
        </w:rPr>
        <w:t xml:space="preserve">HVAC necessities </w:t>
      </w:r>
      <w:r w:rsidR="2DBF5032" w:rsidRPr="32A2196E">
        <w:rPr>
          <w:rFonts w:asciiTheme="majorBidi" w:hAnsiTheme="majorBidi" w:cstheme="majorBidi"/>
          <w:sz w:val="20"/>
          <w:szCs w:val="20"/>
        </w:rPr>
        <w:t>at the Family Youth Services Center, and invest in flood control measures. The Commissioners Court approved a Notice of Intent on March 24</w:t>
      </w:r>
      <w:r w:rsidR="007B2B9D" w:rsidRPr="007B2B9D">
        <w:rPr>
          <w:rFonts w:asciiTheme="majorBidi" w:hAnsiTheme="majorBidi" w:cstheme="majorBidi"/>
          <w:sz w:val="20"/>
          <w:szCs w:val="20"/>
          <w:vertAlign w:val="superscript"/>
        </w:rPr>
        <w:t>th</w:t>
      </w:r>
      <w:r w:rsidR="007B2B9D">
        <w:rPr>
          <w:rFonts w:asciiTheme="majorBidi" w:hAnsiTheme="majorBidi" w:cstheme="majorBidi"/>
          <w:sz w:val="20"/>
          <w:szCs w:val="20"/>
        </w:rPr>
        <w:t>,</w:t>
      </w:r>
      <w:r w:rsidR="2DBF5032" w:rsidRPr="32A2196E">
        <w:rPr>
          <w:rFonts w:asciiTheme="majorBidi" w:hAnsiTheme="majorBidi" w:cstheme="majorBidi"/>
          <w:sz w:val="20"/>
          <w:szCs w:val="20"/>
        </w:rPr>
        <w:t xml:space="preserve"> initiating the 45-day waiting period required by state law before COs can be officially issued. The proposed </w:t>
      </w:r>
      <w:r w:rsidR="009400BA" w:rsidRPr="32A2196E">
        <w:rPr>
          <w:rFonts w:asciiTheme="majorBidi" w:hAnsiTheme="majorBidi" w:cstheme="majorBidi"/>
          <w:sz w:val="20"/>
          <w:szCs w:val="20"/>
        </w:rPr>
        <w:t xml:space="preserve">COs </w:t>
      </w:r>
      <w:r w:rsidR="2DBF5032" w:rsidRPr="32A2196E">
        <w:rPr>
          <w:rFonts w:asciiTheme="majorBidi" w:hAnsiTheme="majorBidi" w:cstheme="majorBidi"/>
          <w:sz w:val="20"/>
          <w:szCs w:val="20"/>
        </w:rPr>
        <w:t xml:space="preserve">would be tax-exempt and carry an </w:t>
      </w:r>
      <w:r w:rsidR="00B66BDE" w:rsidRPr="32A2196E">
        <w:rPr>
          <w:rFonts w:asciiTheme="majorBidi" w:hAnsiTheme="majorBidi" w:cstheme="majorBidi"/>
          <w:sz w:val="20"/>
          <w:szCs w:val="20"/>
        </w:rPr>
        <w:t xml:space="preserve">estimated </w:t>
      </w:r>
      <w:r w:rsidR="2DBF5032" w:rsidRPr="32A2196E">
        <w:rPr>
          <w:rFonts w:asciiTheme="majorBidi" w:hAnsiTheme="majorBidi" w:cstheme="majorBidi"/>
          <w:sz w:val="20"/>
          <w:szCs w:val="20"/>
        </w:rPr>
        <w:t>interest rate of 4.</w:t>
      </w:r>
      <w:r w:rsidR="00B57E5E" w:rsidRPr="32A2196E">
        <w:rPr>
          <w:rFonts w:asciiTheme="majorBidi" w:hAnsiTheme="majorBidi" w:cstheme="majorBidi"/>
          <w:sz w:val="20"/>
          <w:szCs w:val="20"/>
        </w:rPr>
        <w:t>74</w:t>
      </w:r>
      <w:r w:rsidR="2DBF5032" w:rsidRPr="32A2196E">
        <w:rPr>
          <w:rFonts w:asciiTheme="majorBidi" w:hAnsiTheme="majorBidi" w:cstheme="majorBidi"/>
          <w:sz w:val="20"/>
          <w:szCs w:val="20"/>
        </w:rPr>
        <w:t>%</w:t>
      </w:r>
      <w:r w:rsidR="007B2B9D">
        <w:rPr>
          <w:rFonts w:asciiTheme="majorBidi" w:hAnsiTheme="majorBidi" w:cstheme="majorBidi"/>
          <w:sz w:val="20"/>
          <w:szCs w:val="20"/>
        </w:rPr>
        <w:t xml:space="preserve">. The </w:t>
      </w:r>
      <w:r w:rsidR="00F82182" w:rsidRPr="32A2196E">
        <w:rPr>
          <w:rFonts w:asciiTheme="majorBidi" w:hAnsiTheme="majorBidi" w:cstheme="majorBidi"/>
          <w:sz w:val="20"/>
          <w:szCs w:val="20"/>
        </w:rPr>
        <w:t xml:space="preserve">final sale and approval </w:t>
      </w:r>
      <w:r w:rsidR="007B2B9D">
        <w:rPr>
          <w:rFonts w:asciiTheme="majorBidi" w:hAnsiTheme="majorBidi" w:cstheme="majorBidi"/>
          <w:sz w:val="20"/>
          <w:szCs w:val="20"/>
        </w:rPr>
        <w:t xml:space="preserve">of these COs </w:t>
      </w:r>
      <w:r w:rsidR="00F82182" w:rsidRPr="32A2196E">
        <w:rPr>
          <w:rFonts w:asciiTheme="majorBidi" w:hAnsiTheme="majorBidi" w:cstheme="majorBidi"/>
          <w:sz w:val="20"/>
          <w:szCs w:val="20"/>
        </w:rPr>
        <w:t>will be considered by the Commissioners Court on Monday, May 12, 2025</w:t>
      </w:r>
      <w:r w:rsidR="2DBF5032" w:rsidRPr="32A2196E">
        <w:rPr>
          <w:rFonts w:asciiTheme="majorBidi" w:hAnsiTheme="majorBidi" w:cstheme="majorBidi"/>
          <w:sz w:val="20"/>
          <w:szCs w:val="20"/>
        </w:rPr>
        <w:t>.</w:t>
      </w:r>
    </w:p>
    <w:p w14:paraId="341B9D5B" w14:textId="6FDEFF31" w:rsidR="00E07F24" w:rsidRPr="00C52DF3" w:rsidRDefault="2DBF5032" w:rsidP="32A2196E">
      <w:pPr>
        <w:spacing w:before="240" w:after="240"/>
        <w:jc w:val="both"/>
        <w:rPr>
          <w:rFonts w:asciiTheme="majorBidi" w:hAnsiTheme="majorBidi" w:cstheme="majorBidi"/>
          <w:sz w:val="20"/>
          <w:szCs w:val="20"/>
        </w:rPr>
      </w:pPr>
      <w:r w:rsidRPr="32A2196E">
        <w:rPr>
          <w:rFonts w:asciiTheme="majorBidi" w:hAnsiTheme="majorBidi" w:cstheme="majorBidi"/>
          <w:sz w:val="20"/>
          <w:szCs w:val="20"/>
        </w:rPr>
        <w:t xml:space="preserve">If approved, the COs would fund major investments including $33.5 million for water and sewer services, $16 million for roadway safety improvements, $2.5 million for flood control, and $2 million for heating and cooling </w:t>
      </w:r>
      <w:r w:rsidR="007B2B9D">
        <w:rPr>
          <w:rFonts w:asciiTheme="majorBidi" w:hAnsiTheme="majorBidi" w:cstheme="majorBidi"/>
          <w:sz w:val="20"/>
          <w:szCs w:val="20"/>
        </w:rPr>
        <w:t>necessities</w:t>
      </w:r>
      <w:r w:rsidRPr="32A2196E">
        <w:rPr>
          <w:rFonts w:asciiTheme="majorBidi" w:hAnsiTheme="majorBidi" w:cstheme="majorBidi"/>
          <w:sz w:val="20"/>
          <w:szCs w:val="20"/>
        </w:rPr>
        <w:t xml:space="preserve"> at the Family Youth Services Center. These investments aim to strengthen County infrastructure, enhance quality of life, and support underserved communities</w:t>
      </w:r>
      <w:r w:rsidR="007B2B9D">
        <w:rPr>
          <w:rFonts w:asciiTheme="majorBidi" w:hAnsiTheme="majorBidi" w:cstheme="majorBidi"/>
          <w:sz w:val="20"/>
          <w:szCs w:val="20"/>
        </w:rPr>
        <w:t xml:space="preserve">, </w:t>
      </w:r>
      <w:r w:rsidRPr="32A2196E">
        <w:rPr>
          <w:rFonts w:asciiTheme="majorBidi" w:hAnsiTheme="majorBidi" w:cstheme="majorBidi"/>
          <w:sz w:val="20"/>
          <w:szCs w:val="20"/>
        </w:rPr>
        <w:t xml:space="preserve">all while maintaining fiscal responsibility and keeping </w:t>
      </w:r>
      <w:r w:rsidR="007B2B9D">
        <w:rPr>
          <w:rFonts w:asciiTheme="majorBidi" w:hAnsiTheme="majorBidi" w:cstheme="majorBidi"/>
          <w:sz w:val="20"/>
          <w:szCs w:val="20"/>
        </w:rPr>
        <w:t xml:space="preserve">the debt service </w:t>
      </w:r>
      <w:r w:rsidRPr="32A2196E">
        <w:rPr>
          <w:rFonts w:asciiTheme="majorBidi" w:hAnsiTheme="majorBidi" w:cstheme="majorBidi"/>
          <w:sz w:val="20"/>
          <w:szCs w:val="20"/>
        </w:rPr>
        <w:t xml:space="preserve">tax </w:t>
      </w:r>
      <w:r w:rsidR="006D6C7F" w:rsidRPr="32A2196E">
        <w:rPr>
          <w:rFonts w:asciiTheme="majorBidi" w:hAnsiTheme="majorBidi" w:cstheme="majorBidi"/>
          <w:sz w:val="20"/>
          <w:szCs w:val="20"/>
        </w:rPr>
        <w:t>rate level</w:t>
      </w:r>
      <w:r w:rsidRPr="32A2196E">
        <w:rPr>
          <w:rFonts w:asciiTheme="majorBidi" w:hAnsiTheme="majorBidi" w:cstheme="majorBidi"/>
          <w:sz w:val="20"/>
          <w:szCs w:val="20"/>
        </w:rPr>
        <w:t>.</w:t>
      </w:r>
    </w:p>
    <w:p w14:paraId="7290052F" w14:textId="3856F7EC" w:rsidR="00E07F24" w:rsidRPr="00C52DF3" w:rsidRDefault="2DBF5032" w:rsidP="15CFE463">
      <w:pPr>
        <w:spacing w:before="240" w:after="240"/>
        <w:jc w:val="both"/>
        <w:rPr>
          <w:rFonts w:asciiTheme="majorBidi" w:hAnsiTheme="majorBidi" w:cstheme="majorBidi"/>
          <w:sz w:val="20"/>
          <w:szCs w:val="20"/>
        </w:rPr>
      </w:pPr>
      <w:r w:rsidRPr="00C52DF3">
        <w:rPr>
          <w:rFonts w:asciiTheme="majorBidi" w:hAnsiTheme="majorBidi" w:cstheme="majorBidi"/>
          <w:sz w:val="20"/>
          <w:szCs w:val="20"/>
        </w:rPr>
        <w:t xml:space="preserve">To </w:t>
      </w:r>
      <w:r w:rsidR="007B2B9D">
        <w:rPr>
          <w:rFonts w:asciiTheme="majorBidi" w:hAnsiTheme="majorBidi" w:cstheme="majorBidi"/>
          <w:sz w:val="20"/>
          <w:szCs w:val="20"/>
        </w:rPr>
        <w:t>communicate more details about these projects with our community</w:t>
      </w:r>
      <w:r w:rsidRPr="00C52DF3">
        <w:rPr>
          <w:rFonts w:asciiTheme="majorBidi" w:hAnsiTheme="majorBidi" w:cstheme="majorBidi"/>
          <w:sz w:val="20"/>
          <w:szCs w:val="20"/>
        </w:rPr>
        <w:t xml:space="preserve">, El Paso County will host several </w:t>
      </w:r>
      <w:r w:rsidRPr="00C52DF3">
        <w:rPr>
          <w:rFonts w:asciiTheme="majorBidi" w:hAnsiTheme="majorBidi" w:cstheme="majorBidi"/>
          <w:b/>
          <w:bCs/>
          <w:sz w:val="20"/>
          <w:szCs w:val="20"/>
        </w:rPr>
        <w:t>CO Bond Public Meetings</w:t>
      </w:r>
      <w:r w:rsidRPr="00C52DF3">
        <w:rPr>
          <w:rFonts w:asciiTheme="majorBidi" w:hAnsiTheme="majorBidi" w:cstheme="majorBidi"/>
          <w:sz w:val="20"/>
          <w:szCs w:val="20"/>
        </w:rPr>
        <w:t xml:space="preserve"> across the region</w:t>
      </w:r>
      <w:r w:rsidR="007B2B9D">
        <w:rPr>
          <w:rFonts w:asciiTheme="majorBidi" w:hAnsiTheme="majorBidi" w:cstheme="majorBidi"/>
          <w:sz w:val="20"/>
          <w:szCs w:val="20"/>
        </w:rPr>
        <w:t>. Public participation is HIGHLY encouraged:</w:t>
      </w:r>
    </w:p>
    <w:p w14:paraId="34E58261" w14:textId="0B735D14" w:rsidR="00E07F24" w:rsidRPr="00C52DF3" w:rsidRDefault="2DBF5032" w:rsidP="48C1FE3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Theme="majorBidi" w:eastAsia="Georgia" w:hAnsiTheme="majorBidi" w:cstheme="majorBidi"/>
          <w:b/>
          <w:bCs/>
          <w:sz w:val="20"/>
          <w:szCs w:val="20"/>
        </w:rPr>
      </w:pPr>
      <w:r w:rsidRPr="48C1FE38">
        <w:rPr>
          <w:rFonts w:asciiTheme="majorBidi" w:eastAsia="Georgia" w:hAnsiTheme="majorBidi" w:cstheme="majorBidi"/>
          <w:b/>
          <w:bCs/>
          <w:sz w:val="20"/>
          <w:szCs w:val="20"/>
        </w:rPr>
        <w:t>April 10, 2025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 (Thursday), 6:00</w:t>
      </w:r>
      <w:r w:rsidR="004B7758" w:rsidRPr="48C1FE38">
        <w:rPr>
          <w:rFonts w:asciiTheme="majorBidi" w:eastAsia="Georgia" w:hAnsiTheme="majorBidi" w:cstheme="majorBidi"/>
          <w:sz w:val="20"/>
          <w:szCs w:val="20"/>
        </w:rPr>
        <w:t xml:space="preserve"> p.m.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–7:30 </w:t>
      </w:r>
      <w:r w:rsidR="004B7758" w:rsidRPr="48C1FE38">
        <w:rPr>
          <w:rFonts w:asciiTheme="majorBidi" w:eastAsia="Georgia" w:hAnsiTheme="majorBidi" w:cstheme="majorBidi"/>
          <w:sz w:val="20"/>
          <w:szCs w:val="20"/>
        </w:rPr>
        <w:t>p.m.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 – </w:t>
      </w:r>
      <w:r w:rsidRPr="48C1FE38">
        <w:rPr>
          <w:rFonts w:asciiTheme="majorBidi" w:eastAsia="Georgia" w:hAnsiTheme="majorBidi" w:cstheme="majorBidi"/>
          <w:b/>
          <w:bCs/>
          <w:sz w:val="20"/>
          <w:szCs w:val="20"/>
        </w:rPr>
        <w:t>VIRTUAL Meeting</w:t>
      </w:r>
    </w:p>
    <w:p w14:paraId="6E867F37" w14:textId="4EBDFBB0" w:rsidR="00E07F24" w:rsidRPr="00C52DF3" w:rsidRDefault="2DBF5032" w:rsidP="48C1FE3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Theme="majorBidi" w:eastAsia="Georgia" w:hAnsiTheme="majorBidi" w:cstheme="majorBidi"/>
          <w:sz w:val="20"/>
          <w:szCs w:val="20"/>
        </w:rPr>
      </w:pPr>
      <w:r w:rsidRPr="48C1FE38">
        <w:rPr>
          <w:rFonts w:asciiTheme="majorBidi" w:eastAsia="Georgia" w:hAnsiTheme="majorBidi" w:cstheme="majorBidi"/>
          <w:b/>
          <w:bCs/>
          <w:sz w:val="20"/>
          <w:szCs w:val="20"/>
        </w:rPr>
        <w:t>April 15, 2025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 (Tuesday), 6:00</w:t>
      </w:r>
      <w:r w:rsidR="262558EE" w:rsidRPr="48C1FE38">
        <w:rPr>
          <w:rFonts w:asciiTheme="majorBidi" w:eastAsia="Georgia" w:hAnsiTheme="majorBidi" w:cstheme="majorBidi"/>
          <w:sz w:val="20"/>
          <w:szCs w:val="20"/>
        </w:rPr>
        <w:t xml:space="preserve"> p.m.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–7:30 </w:t>
      </w:r>
      <w:r w:rsidR="5B1F2245" w:rsidRPr="48C1FE38">
        <w:rPr>
          <w:rFonts w:asciiTheme="majorBidi" w:eastAsia="Georgia" w:hAnsiTheme="majorBidi" w:cstheme="majorBidi"/>
          <w:sz w:val="20"/>
          <w:szCs w:val="20"/>
        </w:rPr>
        <w:t>p.m.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 – </w:t>
      </w:r>
      <w:r w:rsidRPr="48C1FE38">
        <w:rPr>
          <w:rFonts w:asciiTheme="majorBidi" w:eastAsia="Georgia" w:hAnsiTheme="majorBidi" w:cstheme="majorBidi"/>
          <w:b/>
          <w:bCs/>
          <w:sz w:val="20"/>
          <w:szCs w:val="20"/>
        </w:rPr>
        <w:t>Gallegos Park</w:t>
      </w:r>
      <w:r w:rsidRPr="48C1FE38">
        <w:rPr>
          <w:rFonts w:asciiTheme="majorBidi" w:eastAsia="Georgia" w:hAnsiTheme="majorBidi" w:cstheme="majorBidi"/>
          <w:sz w:val="20"/>
          <w:szCs w:val="20"/>
        </w:rPr>
        <w:t>, Community Room, 7361 Bosque Rd., Canutillo, TX 79835</w:t>
      </w:r>
      <w:r w:rsidR="46E21782" w:rsidRPr="48C1FE38">
        <w:rPr>
          <w:rFonts w:asciiTheme="majorBidi" w:eastAsia="Georgia" w:hAnsiTheme="majorBidi" w:cstheme="majorBidi"/>
          <w:sz w:val="20"/>
          <w:szCs w:val="20"/>
        </w:rPr>
        <w:t>, Precinct 4</w:t>
      </w:r>
    </w:p>
    <w:p w14:paraId="45BCC0F7" w14:textId="7B409597" w:rsidR="1E9A4C55" w:rsidRPr="00C52DF3" w:rsidRDefault="2DBF5032" w:rsidP="48C1FE3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Theme="majorBidi" w:eastAsia="Georgia" w:hAnsiTheme="majorBidi" w:cstheme="majorBidi"/>
          <w:sz w:val="20"/>
          <w:szCs w:val="20"/>
        </w:rPr>
      </w:pPr>
      <w:r w:rsidRPr="48C1FE38">
        <w:rPr>
          <w:rFonts w:asciiTheme="majorBidi" w:eastAsia="Georgia" w:hAnsiTheme="majorBidi" w:cstheme="majorBidi"/>
          <w:b/>
          <w:bCs/>
          <w:sz w:val="20"/>
          <w:szCs w:val="20"/>
        </w:rPr>
        <w:t>April 22, 2025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 (Tuesday), 6:00</w:t>
      </w:r>
      <w:r w:rsidR="26F116F2" w:rsidRPr="48C1FE38">
        <w:rPr>
          <w:rFonts w:asciiTheme="majorBidi" w:eastAsia="Georgia" w:hAnsiTheme="majorBidi" w:cstheme="majorBidi"/>
          <w:sz w:val="20"/>
          <w:szCs w:val="20"/>
        </w:rPr>
        <w:t xml:space="preserve"> p.m.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–7:30 </w:t>
      </w:r>
      <w:r w:rsidR="07B398D5" w:rsidRPr="48C1FE38">
        <w:rPr>
          <w:rFonts w:asciiTheme="majorBidi" w:eastAsia="Georgia" w:hAnsiTheme="majorBidi" w:cstheme="majorBidi"/>
          <w:sz w:val="20"/>
          <w:szCs w:val="20"/>
        </w:rPr>
        <w:t>p.m.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 – </w:t>
      </w:r>
      <w:r w:rsidRPr="48C1FE38">
        <w:rPr>
          <w:rFonts w:asciiTheme="majorBidi" w:eastAsia="Georgia" w:hAnsiTheme="majorBidi" w:cstheme="majorBidi"/>
          <w:b/>
          <w:bCs/>
          <w:sz w:val="20"/>
          <w:szCs w:val="20"/>
        </w:rPr>
        <w:t>Fabens Warehouse</w:t>
      </w:r>
      <w:r w:rsidRPr="48C1FE38">
        <w:rPr>
          <w:rFonts w:asciiTheme="majorBidi" w:eastAsia="Georgia" w:hAnsiTheme="majorBidi" w:cstheme="majorBidi"/>
          <w:sz w:val="20"/>
          <w:szCs w:val="20"/>
        </w:rPr>
        <w:t>, Meeting Room, 1331 Fabens Rd., El Paso, TX 79838</w:t>
      </w:r>
      <w:r w:rsidR="24D13623" w:rsidRPr="48C1FE38">
        <w:rPr>
          <w:rFonts w:asciiTheme="majorBidi" w:eastAsia="Georgia" w:hAnsiTheme="majorBidi" w:cstheme="majorBidi"/>
          <w:sz w:val="20"/>
          <w:szCs w:val="20"/>
        </w:rPr>
        <w:t xml:space="preserve">, Precinct </w:t>
      </w:r>
      <w:r w:rsidR="0FE017BC" w:rsidRPr="48C1FE38">
        <w:rPr>
          <w:rFonts w:asciiTheme="majorBidi" w:eastAsia="Georgia" w:hAnsiTheme="majorBidi" w:cstheme="majorBidi"/>
          <w:sz w:val="20"/>
          <w:szCs w:val="20"/>
        </w:rPr>
        <w:t>3</w:t>
      </w:r>
    </w:p>
    <w:p w14:paraId="5BEA29E8" w14:textId="189C59BD" w:rsidR="00E07F24" w:rsidRPr="00C52DF3" w:rsidRDefault="2DBF5032" w:rsidP="48C1FE3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Theme="majorBidi" w:eastAsia="Georgia" w:hAnsiTheme="majorBidi" w:cstheme="majorBidi"/>
          <w:sz w:val="20"/>
          <w:szCs w:val="20"/>
        </w:rPr>
      </w:pPr>
      <w:r w:rsidRPr="48C1FE38">
        <w:rPr>
          <w:rFonts w:asciiTheme="majorBidi" w:eastAsia="Georgia" w:hAnsiTheme="majorBidi" w:cstheme="majorBidi"/>
          <w:b/>
          <w:bCs/>
          <w:sz w:val="20"/>
          <w:szCs w:val="20"/>
        </w:rPr>
        <w:t>May 1, 2025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 (Thursday), 6:00</w:t>
      </w:r>
      <w:r w:rsidR="7B882833" w:rsidRPr="48C1FE38">
        <w:rPr>
          <w:rFonts w:asciiTheme="majorBidi" w:eastAsia="Georgia" w:hAnsiTheme="majorBidi" w:cstheme="majorBidi"/>
          <w:sz w:val="20"/>
          <w:szCs w:val="20"/>
        </w:rPr>
        <w:t xml:space="preserve"> p.m.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–7:30 </w:t>
      </w:r>
      <w:r w:rsidR="69122864" w:rsidRPr="48C1FE38">
        <w:rPr>
          <w:rFonts w:asciiTheme="majorBidi" w:eastAsia="Georgia" w:hAnsiTheme="majorBidi" w:cstheme="majorBidi"/>
          <w:sz w:val="20"/>
          <w:szCs w:val="20"/>
        </w:rPr>
        <w:t>p.m.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 – </w:t>
      </w:r>
      <w:proofErr w:type="spellStart"/>
      <w:r w:rsidRPr="48C1FE38">
        <w:rPr>
          <w:rFonts w:asciiTheme="majorBidi" w:eastAsia="Georgia" w:hAnsiTheme="majorBidi" w:cstheme="majorBidi"/>
          <w:b/>
          <w:bCs/>
          <w:sz w:val="20"/>
          <w:szCs w:val="20"/>
        </w:rPr>
        <w:t>Ascarate</w:t>
      </w:r>
      <w:proofErr w:type="spellEnd"/>
      <w:r w:rsidRPr="48C1FE38">
        <w:rPr>
          <w:rFonts w:asciiTheme="majorBidi" w:eastAsia="Georgia" w:hAnsiTheme="majorBidi" w:cstheme="majorBidi"/>
          <w:b/>
          <w:bCs/>
          <w:sz w:val="20"/>
          <w:szCs w:val="20"/>
        </w:rPr>
        <w:t xml:space="preserve"> Park</w:t>
      </w:r>
      <w:r w:rsidRPr="48C1FE38">
        <w:rPr>
          <w:rFonts w:asciiTheme="majorBidi" w:eastAsia="Georgia" w:hAnsiTheme="majorBidi" w:cstheme="majorBidi"/>
          <w:sz w:val="20"/>
          <w:szCs w:val="20"/>
        </w:rPr>
        <w:t>, Pavilion, 6900 Delta Dr., El Paso, TX 79905</w:t>
      </w:r>
      <w:r w:rsidR="3C52CFCD" w:rsidRPr="48C1FE38">
        <w:rPr>
          <w:rFonts w:asciiTheme="majorBidi" w:eastAsia="Georgia" w:hAnsiTheme="majorBidi" w:cstheme="majorBidi"/>
          <w:sz w:val="20"/>
          <w:szCs w:val="20"/>
        </w:rPr>
        <w:t xml:space="preserve">, </w:t>
      </w:r>
      <w:r w:rsidR="30925DF7" w:rsidRPr="48C1FE38">
        <w:rPr>
          <w:rFonts w:asciiTheme="majorBidi" w:eastAsia="Georgia" w:hAnsiTheme="majorBidi" w:cstheme="majorBidi"/>
          <w:sz w:val="20"/>
          <w:szCs w:val="20"/>
        </w:rPr>
        <w:t>Precinct 2</w:t>
      </w:r>
    </w:p>
    <w:p w14:paraId="2DD62DB5" w14:textId="081CEA1E" w:rsidR="00E07F24" w:rsidRPr="00C52DF3" w:rsidRDefault="2DBF5032" w:rsidP="48C1FE3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Theme="majorBidi" w:eastAsia="Georgia" w:hAnsiTheme="majorBidi" w:cstheme="majorBidi"/>
          <w:sz w:val="20"/>
          <w:szCs w:val="20"/>
        </w:rPr>
      </w:pPr>
      <w:r w:rsidRPr="48C1FE38">
        <w:rPr>
          <w:rFonts w:asciiTheme="majorBidi" w:eastAsia="Georgia" w:hAnsiTheme="majorBidi" w:cstheme="majorBidi"/>
          <w:b/>
          <w:bCs/>
          <w:sz w:val="20"/>
          <w:szCs w:val="20"/>
        </w:rPr>
        <w:t xml:space="preserve">May </w:t>
      </w:r>
      <w:r w:rsidR="59C6C826" w:rsidRPr="48C1FE38">
        <w:rPr>
          <w:rFonts w:asciiTheme="majorBidi" w:eastAsia="Georgia" w:hAnsiTheme="majorBidi" w:cstheme="majorBidi"/>
          <w:b/>
          <w:bCs/>
          <w:sz w:val="20"/>
          <w:szCs w:val="20"/>
        </w:rPr>
        <w:t>7</w:t>
      </w:r>
      <w:r w:rsidRPr="48C1FE38">
        <w:rPr>
          <w:rFonts w:asciiTheme="majorBidi" w:eastAsia="Georgia" w:hAnsiTheme="majorBidi" w:cstheme="majorBidi"/>
          <w:b/>
          <w:bCs/>
          <w:sz w:val="20"/>
          <w:szCs w:val="20"/>
        </w:rPr>
        <w:t>, 2025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 (</w:t>
      </w:r>
      <w:r w:rsidR="6C318A02" w:rsidRPr="48C1FE38">
        <w:rPr>
          <w:rFonts w:asciiTheme="majorBidi" w:eastAsia="Georgia" w:hAnsiTheme="majorBidi" w:cstheme="majorBidi"/>
          <w:sz w:val="20"/>
          <w:szCs w:val="20"/>
        </w:rPr>
        <w:t>Wednesday</w:t>
      </w:r>
      <w:r w:rsidRPr="48C1FE38">
        <w:rPr>
          <w:rFonts w:asciiTheme="majorBidi" w:eastAsia="Georgia" w:hAnsiTheme="majorBidi" w:cstheme="majorBidi"/>
          <w:sz w:val="20"/>
          <w:szCs w:val="20"/>
        </w:rPr>
        <w:t>), 6:00</w:t>
      </w:r>
      <w:r w:rsidR="68D5E461" w:rsidRPr="48C1FE38">
        <w:rPr>
          <w:rFonts w:asciiTheme="majorBidi" w:eastAsia="Georgia" w:hAnsiTheme="majorBidi" w:cstheme="majorBidi"/>
          <w:sz w:val="20"/>
          <w:szCs w:val="20"/>
        </w:rPr>
        <w:t xml:space="preserve"> p.m.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–7:30 </w:t>
      </w:r>
      <w:r w:rsidR="3FA83A3B" w:rsidRPr="48C1FE38">
        <w:rPr>
          <w:rFonts w:asciiTheme="majorBidi" w:eastAsia="Georgia" w:hAnsiTheme="majorBidi" w:cstheme="majorBidi"/>
          <w:sz w:val="20"/>
          <w:szCs w:val="20"/>
        </w:rPr>
        <w:t>p.m.</w:t>
      </w:r>
      <w:r w:rsidRPr="48C1FE38">
        <w:rPr>
          <w:rFonts w:asciiTheme="majorBidi" w:eastAsia="Georgia" w:hAnsiTheme="majorBidi" w:cstheme="majorBidi"/>
          <w:sz w:val="20"/>
          <w:szCs w:val="20"/>
        </w:rPr>
        <w:t xml:space="preserve"> – </w:t>
      </w:r>
      <w:r w:rsidRPr="48C1FE38">
        <w:rPr>
          <w:rFonts w:asciiTheme="majorBidi" w:eastAsia="Georgia" w:hAnsiTheme="majorBidi" w:cstheme="majorBidi"/>
          <w:b/>
          <w:bCs/>
          <w:sz w:val="20"/>
          <w:szCs w:val="20"/>
        </w:rPr>
        <w:t>El Paso County Eastside Annex</w:t>
      </w:r>
      <w:r w:rsidRPr="48C1FE38">
        <w:rPr>
          <w:rFonts w:asciiTheme="majorBidi" w:eastAsia="Georgia" w:hAnsiTheme="majorBidi" w:cstheme="majorBidi"/>
          <w:sz w:val="20"/>
          <w:szCs w:val="20"/>
        </w:rPr>
        <w:t>, Community Room, 2350 George Dieter Dr., El Paso, TX 79936</w:t>
      </w:r>
      <w:r w:rsidR="3C711FE0" w:rsidRPr="48C1FE38">
        <w:rPr>
          <w:rFonts w:asciiTheme="majorBidi" w:eastAsia="Georgia" w:hAnsiTheme="majorBidi" w:cstheme="majorBidi"/>
          <w:sz w:val="20"/>
          <w:szCs w:val="20"/>
        </w:rPr>
        <w:t>, Precinct 1</w:t>
      </w:r>
    </w:p>
    <w:p w14:paraId="6851B8F8" w14:textId="59E67D3B" w:rsidR="00803372" w:rsidRDefault="00803372" w:rsidP="48C1FE38">
      <w:pPr>
        <w:widowControl/>
        <w:spacing w:before="240" w:beforeAutospacing="1" w:after="240" w:afterAutospacing="1"/>
        <w:jc w:val="both"/>
        <w:rPr>
          <w:rFonts w:asciiTheme="majorBidi" w:hAnsiTheme="majorBidi" w:cstheme="majorBidi"/>
          <w:sz w:val="20"/>
          <w:szCs w:val="20"/>
        </w:rPr>
      </w:pPr>
      <w:r w:rsidRPr="48C1FE38">
        <w:rPr>
          <w:rFonts w:asciiTheme="majorBidi" w:hAnsiTheme="majorBidi" w:cstheme="majorBidi"/>
          <w:sz w:val="20"/>
          <w:szCs w:val="20"/>
        </w:rPr>
        <w:t xml:space="preserve">County residents are encouraged to attend and </w:t>
      </w:r>
      <w:r w:rsidR="757E06FD" w:rsidRPr="48C1FE38">
        <w:rPr>
          <w:rFonts w:asciiTheme="majorBidi" w:hAnsiTheme="majorBidi" w:cstheme="majorBidi"/>
          <w:sz w:val="20"/>
          <w:szCs w:val="20"/>
        </w:rPr>
        <w:t>learn more</w:t>
      </w:r>
      <w:r w:rsidRPr="48C1FE38">
        <w:rPr>
          <w:rFonts w:asciiTheme="majorBidi" w:hAnsiTheme="majorBidi" w:cstheme="majorBidi"/>
          <w:sz w:val="20"/>
          <w:szCs w:val="20"/>
        </w:rPr>
        <w:t xml:space="preserve"> </w:t>
      </w:r>
      <w:r w:rsidR="007B2B9D">
        <w:rPr>
          <w:rFonts w:asciiTheme="majorBidi" w:hAnsiTheme="majorBidi" w:cstheme="majorBidi"/>
          <w:sz w:val="20"/>
          <w:szCs w:val="20"/>
        </w:rPr>
        <w:t>about</w:t>
      </w:r>
      <w:r w:rsidRPr="48C1FE38">
        <w:rPr>
          <w:rFonts w:asciiTheme="majorBidi" w:hAnsiTheme="majorBidi" w:cstheme="majorBidi"/>
          <w:sz w:val="20"/>
          <w:szCs w:val="20"/>
        </w:rPr>
        <w:t xml:space="preserve"> the proposed investments.</w:t>
      </w:r>
    </w:p>
    <w:p w14:paraId="3FFA0BF2" w14:textId="7B1E1263" w:rsidR="00E07F24" w:rsidRDefault="00803372" w:rsidP="00803372">
      <w:pPr>
        <w:widowControl/>
        <w:spacing w:before="240" w:beforeAutospacing="1" w:after="240" w:afterAutospacing="1"/>
        <w:jc w:val="center"/>
        <w:rPr>
          <w:rFonts w:ascii="Times New Roman" w:hAnsi="Times New Roman" w:cs="Times New Roman"/>
          <w:i/>
          <w:iCs/>
        </w:rPr>
      </w:pPr>
      <w:r w:rsidRPr="005107A5">
        <w:rPr>
          <w:noProof/>
        </w:rPr>
        <w:drawing>
          <wp:anchor distT="0" distB="0" distL="0" distR="0" simplePos="0" relativeHeight="251658240" behindDoc="0" locked="0" layoutInCell="1" allowOverlap="1" wp14:anchorId="63535E4E" wp14:editId="2AAE6D23">
            <wp:simplePos x="0" y="0"/>
            <wp:positionH relativeFrom="page">
              <wp:posOffset>3789301</wp:posOffset>
            </wp:positionH>
            <wp:positionV relativeFrom="paragraph">
              <wp:posOffset>320734</wp:posOffset>
            </wp:positionV>
            <wp:extent cx="227330" cy="211455"/>
            <wp:effectExtent l="19050" t="0" r="20320" b="93345"/>
            <wp:wrapNone/>
            <wp:docPr id="2" name="image2.png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Icon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" r="222"/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114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0" distR="0" simplePos="0" relativeHeight="251658241" behindDoc="0" locked="0" layoutInCell="1" allowOverlap="1" wp14:anchorId="0790FC1A" wp14:editId="411A57FD">
            <wp:simplePos x="0" y="0"/>
            <wp:positionH relativeFrom="page">
              <wp:posOffset>2660321</wp:posOffset>
            </wp:positionH>
            <wp:positionV relativeFrom="paragraph">
              <wp:posOffset>318601</wp:posOffset>
            </wp:positionV>
            <wp:extent cx="211455" cy="211455"/>
            <wp:effectExtent l="19050" t="0" r="17145" b="93345"/>
            <wp:wrapNone/>
            <wp:docPr id="4" name="image2.png" descr="A close-up of a cro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A close-up of a cross&#10;&#10;Description automatically generated with medium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114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4B085BB2" w:rsidRPr="1E9A4C55">
        <w:rPr>
          <w:rFonts w:ascii="Times New Roman" w:hAnsi="Times New Roman" w:cs="Times New Roman"/>
          <w:i/>
          <w:iCs/>
        </w:rPr>
        <w:t>###</w:t>
      </w:r>
    </w:p>
    <w:p w14:paraId="1F286EB0" w14:textId="74299AA1" w:rsidR="00E737BC" w:rsidRPr="006D1F45" w:rsidRDefault="00801B24" w:rsidP="00803372">
      <w:pPr>
        <w:spacing w:before="240" w:after="240"/>
        <w:jc w:val="center"/>
      </w:pPr>
      <w:hyperlink r:id="rId19" w:history="1">
        <w:r>
          <w:rPr>
            <w:rStyle w:val="Hyperlink"/>
            <w:u w:val="none"/>
          </w:rPr>
          <w:t xml:space="preserve">       </w:t>
        </w:r>
        <w:r w:rsidR="0074687B" w:rsidRPr="005107A5">
          <w:rPr>
            <w:rStyle w:val="Hyperlink"/>
            <w:u w:val="none"/>
          </w:rPr>
          <w:t>@</w:t>
        </w:r>
        <w:r w:rsidR="0074687B">
          <w:rPr>
            <w:rStyle w:val="Hyperlink"/>
            <w:u w:val="none"/>
          </w:rPr>
          <w:t>e</w:t>
        </w:r>
        <w:r w:rsidR="00C50A1B">
          <w:rPr>
            <w:rStyle w:val="Hyperlink"/>
            <w:u w:val="none"/>
          </w:rPr>
          <w:t>p</w:t>
        </w:r>
        <w:r w:rsidR="0074687B">
          <w:rPr>
            <w:rStyle w:val="Hyperlink"/>
            <w:u w:val="none"/>
          </w:rPr>
          <w:t>county</w:t>
        </w:r>
      </w:hyperlink>
      <w:r w:rsidR="00BC0277">
        <w:t xml:space="preserve"> </w:t>
      </w:r>
      <w:r w:rsidR="00BC0277">
        <w:tab/>
      </w:r>
      <w:hyperlink r:id="rId20" w:history="1">
        <w:r w:rsidR="00BC0277" w:rsidRPr="00FC021C">
          <w:rPr>
            <w:rStyle w:val="Hyperlink"/>
          </w:rPr>
          <w:t>@e</w:t>
        </w:r>
        <w:r w:rsidR="00EA1610" w:rsidRPr="00FC021C">
          <w:rPr>
            <w:rStyle w:val="Hyperlink"/>
          </w:rPr>
          <w:t>lpasocountytx</w:t>
        </w:r>
      </w:hyperlink>
    </w:p>
    <w:sectPr w:rsidR="00E737BC" w:rsidRPr="006D1F45" w:rsidSect="00F37A8D">
      <w:type w:val="continuous"/>
      <w:pgSz w:w="12240" w:h="15840"/>
      <w:pgMar w:top="1440" w:right="1440" w:bottom="126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95D8" w14:textId="77777777" w:rsidR="00A127B7" w:rsidRDefault="00A127B7" w:rsidP="00715532">
      <w:r>
        <w:separator/>
      </w:r>
    </w:p>
  </w:endnote>
  <w:endnote w:type="continuationSeparator" w:id="0">
    <w:p w14:paraId="4DDC599F" w14:textId="77777777" w:rsidR="00A127B7" w:rsidRDefault="00A127B7" w:rsidP="00715532">
      <w:r>
        <w:continuationSeparator/>
      </w:r>
    </w:p>
  </w:endnote>
  <w:endnote w:type="continuationNotice" w:id="1">
    <w:p w14:paraId="1F23A7E5" w14:textId="77777777" w:rsidR="00A127B7" w:rsidRDefault="00A12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69BE" w14:textId="77777777" w:rsidR="00F771BA" w:rsidRDefault="00F77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4283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9C5C5" w14:textId="657E692B" w:rsidR="00CB2733" w:rsidRDefault="00CB2733" w:rsidP="00F771BA">
        <w:pPr>
          <w:spacing w:line="212" w:lineRule="exact"/>
          <w:ind w:left="198"/>
          <w:jc w:val="center"/>
          <w:rPr>
            <w:rFonts w:ascii="Californian FB" w:eastAsia="Californian FB" w:hAnsi="Californian FB" w:cs="Californian FB"/>
            <w:sz w:val="20"/>
            <w:szCs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>500 E. SAN ANTONIO, ROOM 3</w:t>
        </w:r>
        <w:r w:rsidR="006A4BD1">
          <w:rPr>
            <w:rFonts w:ascii="Californian FB" w:eastAsia="Californian FB" w:hAnsi="Californian FB" w:cs="Californian FB"/>
            <w:sz w:val="20"/>
            <w:szCs w:val="20"/>
            <w:lang w:val="es-MX"/>
          </w:rPr>
          <w:t>1</w:t>
        </w:r>
        <w:r w:rsidR="00DB416F">
          <w:rPr>
            <w:rFonts w:ascii="Californian FB" w:eastAsia="Californian FB" w:hAnsi="Californian FB" w:cs="Californian FB"/>
            <w:sz w:val="20"/>
            <w:szCs w:val="20"/>
            <w:lang w:val="es-MX"/>
          </w:rPr>
          <w:t>1</w:t>
        </w: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, EL PASO, TEXAS 79901-2427, </w:t>
        </w:r>
        <w:r>
          <w:rPr>
            <w:rFonts w:ascii="Californian FB"/>
            <w:sz w:val="20"/>
            <w:lang w:val="es-MX"/>
          </w:rPr>
          <w:t xml:space="preserve">PHONE: </w:t>
        </w:r>
        <w:r w:rsidR="00F771BA" w:rsidRPr="00177DE5">
          <w:rPr>
            <w:rFonts w:asciiTheme="majorHAnsi" w:hAnsiTheme="majorHAnsi" w:cstheme="majorHAnsi"/>
            <w:sz w:val="20"/>
            <w:szCs w:val="20"/>
            <w:lang w:val="es-MX"/>
          </w:rPr>
          <w:t>915</w:t>
        </w:r>
        <w:r w:rsidR="00177DE5" w:rsidRPr="00177DE5">
          <w:rPr>
            <w:rFonts w:asciiTheme="majorHAnsi" w:hAnsiTheme="majorHAnsi" w:cstheme="majorHAnsi"/>
            <w:sz w:val="20"/>
            <w:szCs w:val="20"/>
            <w:lang w:val="es-MX"/>
          </w:rPr>
          <w:t>-</w:t>
        </w:r>
        <w:r w:rsidR="00F771BA" w:rsidRPr="00177DE5">
          <w:rPr>
            <w:rFonts w:asciiTheme="majorHAnsi" w:hAnsiTheme="majorHAnsi" w:cstheme="majorHAnsi"/>
            <w:color w:val="000000"/>
            <w:sz w:val="20"/>
            <w:szCs w:val="20"/>
          </w:rPr>
          <w:t>273-3582</w:t>
        </w:r>
        <w:r w:rsidR="00BE2439"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 </w:t>
        </w: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 EMAIL: </w:t>
        </w:r>
        <w:r w:rsidR="006A4BD1" w:rsidRPr="006A4BD1">
          <w:rPr>
            <w:rFonts w:ascii="Californian FB" w:eastAsia="Californian FB" w:hAnsi="Californian FB" w:cs="Californian FB"/>
            <w:sz w:val="20"/>
            <w:szCs w:val="20"/>
            <w:lang w:val="es-MX"/>
          </w:rPr>
          <w:t>communicationso</w:t>
        </w:r>
        <w:r w:rsidR="006A4BD1">
          <w:rPr>
            <w:rFonts w:ascii="Californian FB" w:eastAsia="Californian FB" w:hAnsi="Californian FB" w:cs="Californian FB"/>
            <w:sz w:val="20"/>
            <w:szCs w:val="20"/>
            <w:lang w:val="es-MX"/>
          </w:rPr>
          <w:t>ffice@epcounty.com</w:t>
        </w:r>
        <w:r w:rsidR="00DB416F"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 </w:t>
        </w:r>
      </w:p>
      <w:p w14:paraId="3134F1C1" w14:textId="77777777" w:rsidR="00CB2733" w:rsidRDefault="00F6063B" w:rsidP="001131D6">
        <w:pPr>
          <w:pStyle w:val="Footer"/>
          <w:tabs>
            <w:tab w:val="left" w:pos="2550"/>
          </w:tabs>
        </w:pPr>
      </w:p>
    </w:sdtContent>
  </w:sdt>
  <w:p w14:paraId="572B5520" w14:textId="77777777" w:rsidR="00CB2733" w:rsidRDefault="00CB2733" w:rsidP="001131D6">
    <w:pPr>
      <w:spacing w:line="14" w:lineRule="auto"/>
      <w:rPr>
        <w:sz w:val="20"/>
        <w:szCs w:val="20"/>
      </w:rPr>
    </w:pPr>
  </w:p>
  <w:p w14:paraId="346D8890" w14:textId="77777777" w:rsidR="00CB2733" w:rsidRDefault="00CB2733">
    <w:pPr>
      <w:pStyle w:val="Footer"/>
    </w:pPr>
  </w:p>
  <w:p w14:paraId="691CD147" w14:textId="77777777" w:rsidR="00CB2733" w:rsidRDefault="00CB27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4BC7" w14:textId="77777777" w:rsidR="00F771BA" w:rsidRDefault="00F771B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525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BBAA3" w14:textId="78B7154A" w:rsidR="001131D6" w:rsidRDefault="001131D6" w:rsidP="001131D6">
        <w:pPr>
          <w:spacing w:line="212" w:lineRule="exact"/>
          <w:ind w:left="198"/>
          <w:jc w:val="center"/>
          <w:rPr>
            <w:rFonts w:ascii="Californian FB"/>
            <w:sz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500 E. SAN ANTONIO, ROOM 302ª, EL PASO, TEXAS 79901-2427, </w:t>
        </w:r>
        <w:r>
          <w:rPr>
            <w:rFonts w:ascii="Californian FB"/>
            <w:sz w:val="20"/>
            <w:lang w:val="es-MX"/>
          </w:rPr>
          <w:t>PHONE: (915) 546-2215</w:t>
        </w:r>
      </w:p>
      <w:p w14:paraId="49B3F0A8" w14:textId="377F1E02" w:rsidR="001131D6" w:rsidRDefault="001131D6" w:rsidP="001131D6">
        <w:pPr>
          <w:spacing w:line="212" w:lineRule="exact"/>
          <w:ind w:left="198"/>
          <w:jc w:val="center"/>
          <w:rPr>
            <w:rFonts w:ascii="Californian FB" w:eastAsia="Californian FB" w:hAnsi="Californian FB" w:cs="Californian FB"/>
            <w:sz w:val="20"/>
            <w:szCs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FAX: (915) 546-2217, EMAIL: </w:t>
        </w:r>
        <w:hyperlink r:id="rId1" w:history="1">
          <w:r w:rsidR="006A4BD1" w:rsidRPr="008263DC">
            <w:rPr>
              <w:rStyle w:val="Hyperlink"/>
              <w:rFonts w:ascii="Californian FB" w:eastAsia="Californian FB" w:hAnsi="Californian FB" w:cs="Californian FB"/>
              <w:sz w:val="20"/>
              <w:szCs w:val="20"/>
              <w:lang w:val="es-MX"/>
            </w:rPr>
            <w:t>countyadministration@epcounty.com</w:t>
          </w:r>
        </w:hyperlink>
      </w:p>
      <w:p w14:paraId="1724372C" w14:textId="77777777" w:rsidR="001131D6" w:rsidRDefault="00F6063B" w:rsidP="001131D6">
        <w:pPr>
          <w:pStyle w:val="Footer"/>
          <w:tabs>
            <w:tab w:val="left" w:pos="2550"/>
          </w:tabs>
        </w:pPr>
      </w:p>
    </w:sdtContent>
  </w:sdt>
  <w:p w14:paraId="63655A2A" w14:textId="77777777" w:rsidR="001131D6" w:rsidRDefault="001131D6" w:rsidP="001131D6">
    <w:pPr>
      <w:spacing w:line="14" w:lineRule="auto"/>
      <w:rPr>
        <w:sz w:val="20"/>
        <w:szCs w:val="20"/>
      </w:rPr>
    </w:pPr>
  </w:p>
  <w:p w14:paraId="1592E25E" w14:textId="6F3C55DE" w:rsidR="001131D6" w:rsidRDefault="001131D6">
    <w:pPr>
      <w:pStyle w:val="Footer"/>
    </w:pPr>
  </w:p>
  <w:p w14:paraId="5EA6ED78" w14:textId="77777777" w:rsidR="001131D6" w:rsidRDefault="00113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FCE1" w14:textId="77777777" w:rsidR="00A127B7" w:rsidRDefault="00A127B7" w:rsidP="00715532">
      <w:r>
        <w:separator/>
      </w:r>
    </w:p>
  </w:footnote>
  <w:footnote w:type="continuationSeparator" w:id="0">
    <w:p w14:paraId="611CB604" w14:textId="77777777" w:rsidR="00A127B7" w:rsidRDefault="00A127B7" w:rsidP="00715532">
      <w:r>
        <w:continuationSeparator/>
      </w:r>
    </w:p>
  </w:footnote>
  <w:footnote w:type="continuationNotice" w:id="1">
    <w:p w14:paraId="2B7F8A34" w14:textId="77777777" w:rsidR="00A127B7" w:rsidRDefault="00A12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1B2B" w14:textId="77777777" w:rsidR="00F771BA" w:rsidRDefault="00F77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069C" w14:textId="77777777" w:rsidR="00CB2733" w:rsidRDefault="00CB2733" w:rsidP="00715532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31CB999A" wp14:editId="6AD0852E">
          <wp:extent cx="1106424" cy="1106424"/>
          <wp:effectExtent l="0" t="0" r="0" b="0"/>
          <wp:docPr id="3" name="image1.png" descr="Logo  Description automatically generate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6424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3DC4" w14:textId="77777777" w:rsidR="00F771BA" w:rsidRDefault="00F771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7F76" w14:textId="7BCA3FD7" w:rsidR="00715532" w:rsidRDefault="00715532" w:rsidP="00715532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1900129E" wp14:editId="32D70673">
          <wp:extent cx="1106424" cy="1106424"/>
          <wp:effectExtent l="0" t="0" r="0" b="0"/>
          <wp:docPr id="1" name="image1.png" descr="Logo  Description automatically generate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6424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1EF"/>
    <w:multiLevelType w:val="hybridMultilevel"/>
    <w:tmpl w:val="6B5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1827"/>
    <w:multiLevelType w:val="hybridMultilevel"/>
    <w:tmpl w:val="8334D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A1551"/>
    <w:multiLevelType w:val="multilevel"/>
    <w:tmpl w:val="F76A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118E7"/>
    <w:multiLevelType w:val="hybridMultilevel"/>
    <w:tmpl w:val="FFA02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567231"/>
    <w:multiLevelType w:val="hybridMultilevel"/>
    <w:tmpl w:val="0DB8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5E03"/>
    <w:multiLevelType w:val="hybridMultilevel"/>
    <w:tmpl w:val="A4C6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85C5D"/>
    <w:multiLevelType w:val="hybridMultilevel"/>
    <w:tmpl w:val="6A68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6D2A"/>
    <w:multiLevelType w:val="hybridMultilevel"/>
    <w:tmpl w:val="6A141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9882C9"/>
    <w:multiLevelType w:val="hybridMultilevel"/>
    <w:tmpl w:val="8CCE580C"/>
    <w:lvl w:ilvl="0" w:tplc="285EE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A4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6C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C0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41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C5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8B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83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03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4487"/>
    <w:multiLevelType w:val="hybridMultilevel"/>
    <w:tmpl w:val="71846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580"/>
    <w:multiLevelType w:val="multilevel"/>
    <w:tmpl w:val="BE9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843A73"/>
    <w:multiLevelType w:val="hybridMultilevel"/>
    <w:tmpl w:val="0F3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A31DB"/>
    <w:multiLevelType w:val="hybridMultilevel"/>
    <w:tmpl w:val="E246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C515A"/>
    <w:multiLevelType w:val="hybridMultilevel"/>
    <w:tmpl w:val="25F6ABFE"/>
    <w:lvl w:ilvl="0" w:tplc="71B24FA6">
      <w:numFmt w:val="bullet"/>
      <w:lvlText w:val="•"/>
      <w:lvlJc w:val="left"/>
      <w:pPr>
        <w:ind w:left="2160" w:hanging="72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7B97779"/>
    <w:multiLevelType w:val="hybridMultilevel"/>
    <w:tmpl w:val="73D63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9B4252"/>
    <w:multiLevelType w:val="hybridMultilevel"/>
    <w:tmpl w:val="FE6405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5C26AF"/>
    <w:multiLevelType w:val="hybridMultilevel"/>
    <w:tmpl w:val="9E383C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8ED6294"/>
    <w:multiLevelType w:val="hybridMultilevel"/>
    <w:tmpl w:val="46F4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44019"/>
    <w:multiLevelType w:val="hybridMultilevel"/>
    <w:tmpl w:val="0324DF50"/>
    <w:lvl w:ilvl="0" w:tplc="9C028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46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22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0A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E6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A8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C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AE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4B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52E86"/>
    <w:multiLevelType w:val="hybridMultilevel"/>
    <w:tmpl w:val="0146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32AE0"/>
    <w:multiLevelType w:val="hybridMultilevel"/>
    <w:tmpl w:val="5F1AFDE2"/>
    <w:lvl w:ilvl="0" w:tplc="90023B82">
      <w:numFmt w:val="bullet"/>
      <w:lvlText w:val="•"/>
      <w:lvlJc w:val="left"/>
      <w:pPr>
        <w:ind w:left="1080" w:hanging="720"/>
      </w:pPr>
      <w:rPr>
        <w:rFonts w:ascii="Times New Roman" w:eastAsia="Georgia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B77BE"/>
    <w:multiLevelType w:val="hybridMultilevel"/>
    <w:tmpl w:val="2AB00F3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57D19381"/>
    <w:multiLevelType w:val="hybridMultilevel"/>
    <w:tmpl w:val="F702981E"/>
    <w:lvl w:ilvl="0" w:tplc="2F3A5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E4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6D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8E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49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25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04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64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0E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E32EB"/>
    <w:multiLevelType w:val="hybridMultilevel"/>
    <w:tmpl w:val="2558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91433"/>
    <w:multiLevelType w:val="hybridMultilevel"/>
    <w:tmpl w:val="C4C42E26"/>
    <w:lvl w:ilvl="0" w:tplc="763C465E">
      <w:numFmt w:val="bullet"/>
      <w:lvlText w:val="•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D0AAF"/>
    <w:multiLevelType w:val="hybridMultilevel"/>
    <w:tmpl w:val="342AA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E1301"/>
    <w:multiLevelType w:val="hybridMultilevel"/>
    <w:tmpl w:val="496AF2F6"/>
    <w:lvl w:ilvl="0" w:tplc="DD8E2978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DB3663"/>
    <w:multiLevelType w:val="hybridMultilevel"/>
    <w:tmpl w:val="8584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73130"/>
    <w:multiLevelType w:val="hybridMultilevel"/>
    <w:tmpl w:val="729C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A39A4"/>
    <w:multiLevelType w:val="hybridMultilevel"/>
    <w:tmpl w:val="F06C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355C0"/>
    <w:multiLevelType w:val="hybridMultilevel"/>
    <w:tmpl w:val="D774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E3355"/>
    <w:multiLevelType w:val="hybridMultilevel"/>
    <w:tmpl w:val="1DD6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1438">
    <w:abstractNumId w:val="8"/>
  </w:num>
  <w:num w:numId="2" w16cid:durableId="1282758792">
    <w:abstractNumId w:val="18"/>
  </w:num>
  <w:num w:numId="3" w16cid:durableId="251620839">
    <w:abstractNumId w:val="22"/>
  </w:num>
  <w:num w:numId="4" w16cid:durableId="1511211264">
    <w:abstractNumId w:val="21"/>
  </w:num>
  <w:num w:numId="5" w16cid:durableId="637959843">
    <w:abstractNumId w:val="29"/>
  </w:num>
  <w:num w:numId="6" w16cid:durableId="250160870">
    <w:abstractNumId w:val="17"/>
  </w:num>
  <w:num w:numId="7" w16cid:durableId="1040742094">
    <w:abstractNumId w:val="5"/>
  </w:num>
  <w:num w:numId="8" w16cid:durableId="2103184507">
    <w:abstractNumId w:val="1"/>
  </w:num>
  <w:num w:numId="9" w16cid:durableId="1642731122">
    <w:abstractNumId w:val="14"/>
  </w:num>
  <w:num w:numId="10" w16cid:durableId="33583871">
    <w:abstractNumId w:val="6"/>
  </w:num>
  <w:num w:numId="11" w16cid:durableId="948657167">
    <w:abstractNumId w:val="28"/>
  </w:num>
  <w:num w:numId="12" w16cid:durableId="578104831">
    <w:abstractNumId w:val="15"/>
  </w:num>
  <w:num w:numId="13" w16cid:durableId="1455519958">
    <w:abstractNumId w:val="3"/>
  </w:num>
  <w:num w:numId="14" w16cid:durableId="559946895">
    <w:abstractNumId w:val="26"/>
  </w:num>
  <w:num w:numId="15" w16cid:durableId="815688399">
    <w:abstractNumId w:val="30"/>
  </w:num>
  <w:num w:numId="16" w16cid:durableId="2093698202">
    <w:abstractNumId w:val="2"/>
  </w:num>
  <w:num w:numId="17" w16cid:durableId="551502566">
    <w:abstractNumId w:val="7"/>
  </w:num>
  <w:num w:numId="18" w16cid:durableId="1606574387">
    <w:abstractNumId w:val="12"/>
  </w:num>
  <w:num w:numId="19" w16cid:durableId="941959895">
    <w:abstractNumId w:val="23"/>
  </w:num>
  <w:num w:numId="20" w16cid:durableId="1104617524">
    <w:abstractNumId w:val="11"/>
  </w:num>
  <w:num w:numId="21" w16cid:durableId="608514431">
    <w:abstractNumId w:val="27"/>
  </w:num>
  <w:num w:numId="22" w16cid:durableId="147720716">
    <w:abstractNumId w:val="10"/>
  </w:num>
  <w:num w:numId="23" w16cid:durableId="475730021">
    <w:abstractNumId w:val="4"/>
  </w:num>
  <w:num w:numId="24" w16cid:durableId="156768588">
    <w:abstractNumId w:val="9"/>
  </w:num>
  <w:num w:numId="25" w16cid:durableId="1973559834">
    <w:abstractNumId w:val="31"/>
  </w:num>
  <w:num w:numId="26" w16cid:durableId="1109857957">
    <w:abstractNumId w:val="24"/>
  </w:num>
  <w:num w:numId="27" w16cid:durableId="706226063">
    <w:abstractNumId w:val="19"/>
  </w:num>
  <w:num w:numId="28" w16cid:durableId="1657998034">
    <w:abstractNumId w:val="20"/>
  </w:num>
  <w:num w:numId="29" w16cid:durableId="350644238">
    <w:abstractNumId w:val="16"/>
  </w:num>
  <w:num w:numId="30" w16cid:durableId="1892762923">
    <w:abstractNumId w:val="13"/>
  </w:num>
  <w:num w:numId="31" w16cid:durableId="1312952106">
    <w:abstractNumId w:val="0"/>
  </w:num>
  <w:num w:numId="32" w16cid:durableId="13980181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1MjWzMDK2NDE3MTBQ0lEKTi0uzszPAykwqgUAG4/K4iwAAAA="/>
  </w:docVars>
  <w:rsids>
    <w:rsidRoot w:val="00715532"/>
    <w:rsid w:val="00003725"/>
    <w:rsid w:val="000125CC"/>
    <w:rsid w:val="00015245"/>
    <w:rsid w:val="000161AF"/>
    <w:rsid w:val="000167E2"/>
    <w:rsid w:val="00022210"/>
    <w:rsid w:val="00022DD6"/>
    <w:rsid w:val="00027DCF"/>
    <w:rsid w:val="00030D42"/>
    <w:rsid w:val="00034DC1"/>
    <w:rsid w:val="000413BD"/>
    <w:rsid w:val="000451EF"/>
    <w:rsid w:val="00045B53"/>
    <w:rsid w:val="000654B0"/>
    <w:rsid w:val="00066750"/>
    <w:rsid w:val="0007288D"/>
    <w:rsid w:val="00081B86"/>
    <w:rsid w:val="000832F3"/>
    <w:rsid w:val="00084AD4"/>
    <w:rsid w:val="00084D83"/>
    <w:rsid w:val="000859C2"/>
    <w:rsid w:val="00090C89"/>
    <w:rsid w:val="00091BF7"/>
    <w:rsid w:val="000971CD"/>
    <w:rsid w:val="00097672"/>
    <w:rsid w:val="000A2826"/>
    <w:rsid w:val="000A3D99"/>
    <w:rsid w:val="000A3EC9"/>
    <w:rsid w:val="000A4766"/>
    <w:rsid w:val="000A5E01"/>
    <w:rsid w:val="000A5E63"/>
    <w:rsid w:val="000A651C"/>
    <w:rsid w:val="000B2EAB"/>
    <w:rsid w:val="000B4BBC"/>
    <w:rsid w:val="000C4C02"/>
    <w:rsid w:val="000C6918"/>
    <w:rsid w:val="000D19B6"/>
    <w:rsid w:val="000D38A1"/>
    <w:rsid w:val="000D4392"/>
    <w:rsid w:val="000E13F4"/>
    <w:rsid w:val="000E3EFD"/>
    <w:rsid w:val="000E48C3"/>
    <w:rsid w:val="000E63CB"/>
    <w:rsid w:val="000F46C1"/>
    <w:rsid w:val="000F784D"/>
    <w:rsid w:val="001010B7"/>
    <w:rsid w:val="0010194B"/>
    <w:rsid w:val="00103549"/>
    <w:rsid w:val="00104CF9"/>
    <w:rsid w:val="00107B6C"/>
    <w:rsid w:val="00107FF7"/>
    <w:rsid w:val="00112086"/>
    <w:rsid w:val="001131D6"/>
    <w:rsid w:val="00116F38"/>
    <w:rsid w:val="00125621"/>
    <w:rsid w:val="00131B06"/>
    <w:rsid w:val="00135988"/>
    <w:rsid w:val="00143680"/>
    <w:rsid w:val="001452FE"/>
    <w:rsid w:val="001518ED"/>
    <w:rsid w:val="00151F80"/>
    <w:rsid w:val="00154AB7"/>
    <w:rsid w:val="001552B8"/>
    <w:rsid w:val="00155A26"/>
    <w:rsid w:val="00157AC3"/>
    <w:rsid w:val="0017039E"/>
    <w:rsid w:val="00173F1B"/>
    <w:rsid w:val="00174B5F"/>
    <w:rsid w:val="0017668B"/>
    <w:rsid w:val="00177DE5"/>
    <w:rsid w:val="00180A85"/>
    <w:rsid w:val="00183120"/>
    <w:rsid w:val="0018328E"/>
    <w:rsid w:val="001A0628"/>
    <w:rsid w:val="001A450E"/>
    <w:rsid w:val="001A4E87"/>
    <w:rsid w:val="001B009F"/>
    <w:rsid w:val="001B1BD1"/>
    <w:rsid w:val="001B46A0"/>
    <w:rsid w:val="001C64FB"/>
    <w:rsid w:val="001D0AC8"/>
    <w:rsid w:val="001D52EB"/>
    <w:rsid w:val="001D71D5"/>
    <w:rsid w:val="001D7236"/>
    <w:rsid w:val="001E04F1"/>
    <w:rsid w:val="001E325A"/>
    <w:rsid w:val="001F5913"/>
    <w:rsid w:val="00200373"/>
    <w:rsid w:val="00202983"/>
    <w:rsid w:val="0021186D"/>
    <w:rsid w:val="00213E4B"/>
    <w:rsid w:val="002146BE"/>
    <w:rsid w:val="002253C4"/>
    <w:rsid w:val="00227984"/>
    <w:rsid w:val="00227B4C"/>
    <w:rsid w:val="00231D0A"/>
    <w:rsid w:val="00235F78"/>
    <w:rsid w:val="00245DA0"/>
    <w:rsid w:val="00254F79"/>
    <w:rsid w:val="00262629"/>
    <w:rsid w:val="002670A9"/>
    <w:rsid w:val="00267D96"/>
    <w:rsid w:val="00271619"/>
    <w:rsid w:val="00271655"/>
    <w:rsid w:val="00272E53"/>
    <w:rsid w:val="00273E6D"/>
    <w:rsid w:val="0028279D"/>
    <w:rsid w:val="00287B5C"/>
    <w:rsid w:val="002942C7"/>
    <w:rsid w:val="00295B72"/>
    <w:rsid w:val="002B09FB"/>
    <w:rsid w:val="002B155C"/>
    <w:rsid w:val="002B1CF4"/>
    <w:rsid w:val="002B71D8"/>
    <w:rsid w:val="002D3A15"/>
    <w:rsid w:val="002E4383"/>
    <w:rsid w:val="002E52B1"/>
    <w:rsid w:val="002E5930"/>
    <w:rsid w:val="002F0BBC"/>
    <w:rsid w:val="00305771"/>
    <w:rsid w:val="00310985"/>
    <w:rsid w:val="003114E7"/>
    <w:rsid w:val="003119B1"/>
    <w:rsid w:val="00315B2D"/>
    <w:rsid w:val="003162D2"/>
    <w:rsid w:val="0032326D"/>
    <w:rsid w:val="00324FB5"/>
    <w:rsid w:val="0033436B"/>
    <w:rsid w:val="00341E2D"/>
    <w:rsid w:val="003456F3"/>
    <w:rsid w:val="00363FF1"/>
    <w:rsid w:val="00372B53"/>
    <w:rsid w:val="00383217"/>
    <w:rsid w:val="003832E6"/>
    <w:rsid w:val="00384F27"/>
    <w:rsid w:val="00391EE8"/>
    <w:rsid w:val="00393274"/>
    <w:rsid w:val="003A1156"/>
    <w:rsid w:val="003A4782"/>
    <w:rsid w:val="003A4C12"/>
    <w:rsid w:val="003B3C71"/>
    <w:rsid w:val="003B5B22"/>
    <w:rsid w:val="003C0AB6"/>
    <w:rsid w:val="003C0F8E"/>
    <w:rsid w:val="003C22B9"/>
    <w:rsid w:val="003C242B"/>
    <w:rsid w:val="003C3B2A"/>
    <w:rsid w:val="003C7033"/>
    <w:rsid w:val="003D12EA"/>
    <w:rsid w:val="003D3705"/>
    <w:rsid w:val="003D38A6"/>
    <w:rsid w:val="003D7DDD"/>
    <w:rsid w:val="003E515D"/>
    <w:rsid w:val="003F0870"/>
    <w:rsid w:val="003F1270"/>
    <w:rsid w:val="003F79BA"/>
    <w:rsid w:val="00407A83"/>
    <w:rsid w:val="00411183"/>
    <w:rsid w:val="004142A5"/>
    <w:rsid w:val="00420945"/>
    <w:rsid w:val="00425044"/>
    <w:rsid w:val="0043361C"/>
    <w:rsid w:val="004417DD"/>
    <w:rsid w:val="004432F5"/>
    <w:rsid w:val="00443B40"/>
    <w:rsid w:val="004447B0"/>
    <w:rsid w:val="00456605"/>
    <w:rsid w:val="00460395"/>
    <w:rsid w:val="00460DB3"/>
    <w:rsid w:val="00467C7B"/>
    <w:rsid w:val="0047434A"/>
    <w:rsid w:val="0047684E"/>
    <w:rsid w:val="004815B8"/>
    <w:rsid w:val="004923AC"/>
    <w:rsid w:val="004A04BF"/>
    <w:rsid w:val="004A15CB"/>
    <w:rsid w:val="004A34B6"/>
    <w:rsid w:val="004A6DC3"/>
    <w:rsid w:val="004B47ED"/>
    <w:rsid w:val="004B7758"/>
    <w:rsid w:val="004B7E20"/>
    <w:rsid w:val="004E0F87"/>
    <w:rsid w:val="004E230E"/>
    <w:rsid w:val="004E3104"/>
    <w:rsid w:val="004F1991"/>
    <w:rsid w:val="004F2202"/>
    <w:rsid w:val="004F4F6C"/>
    <w:rsid w:val="004F5FAA"/>
    <w:rsid w:val="00507A3F"/>
    <w:rsid w:val="005175D0"/>
    <w:rsid w:val="00524A85"/>
    <w:rsid w:val="00525FA3"/>
    <w:rsid w:val="00526EB7"/>
    <w:rsid w:val="005325E7"/>
    <w:rsid w:val="00532DF6"/>
    <w:rsid w:val="0053654D"/>
    <w:rsid w:val="005432A8"/>
    <w:rsid w:val="00544918"/>
    <w:rsid w:val="00544F92"/>
    <w:rsid w:val="00547178"/>
    <w:rsid w:val="00550624"/>
    <w:rsid w:val="00550787"/>
    <w:rsid w:val="005544B1"/>
    <w:rsid w:val="00560AFD"/>
    <w:rsid w:val="005654C3"/>
    <w:rsid w:val="00565E06"/>
    <w:rsid w:val="00574C23"/>
    <w:rsid w:val="00576DD4"/>
    <w:rsid w:val="005779BA"/>
    <w:rsid w:val="00580376"/>
    <w:rsid w:val="0058075E"/>
    <w:rsid w:val="00580E47"/>
    <w:rsid w:val="0058411D"/>
    <w:rsid w:val="00595BEB"/>
    <w:rsid w:val="005C5C76"/>
    <w:rsid w:val="005C7A9E"/>
    <w:rsid w:val="005D43B3"/>
    <w:rsid w:val="005D7AB9"/>
    <w:rsid w:val="005E0D2C"/>
    <w:rsid w:val="005F22FA"/>
    <w:rsid w:val="005F67FB"/>
    <w:rsid w:val="00600B22"/>
    <w:rsid w:val="00606322"/>
    <w:rsid w:val="00606453"/>
    <w:rsid w:val="00607AB0"/>
    <w:rsid w:val="006121C7"/>
    <w:rsid w:val="00620E48"/>
    <w:rsid w:val="00621E16"/>
    <w:rsid w:val="006317C7"/>
    <w:rsid w:val="00635575"/>
    <w:rsid w:val="00642952"/>
    <w:rsid w:val="00646E59"/>
    <w:rsid w:val="0065672B"/>
    <w:rsid w:val="006653CE"/>
    <w:rsid w:val="00671553"/>
    <w:rsid w:val="0067422F"/>
    <w:rsid w:val="0068130A"/>
    <w:rsid w:val="00682D0B"/>
    <w:rsid w:val="00690620"/>
    <w:rsid w:val="00697F93"/>
    <w:rsid w:val="006A4BD1"/>
    <w:rsid w:val="006A523C"/>
    <w:rsid w:val="006D00CA"/>
    <w:rsid w:val="006D0128"/>
    <w:rsid w:val="006D1F45"/>
    <w:rsid w:val="006D456A"/>
    <w:rsid w:val="006D6C7F"/>
    <w:rsid w:val="006D7CDD"/>
    <w:rsid w:val="006E2E3E"/>
    <w:rsid w:val="006E444F"/>
    <w:rsid w:val="006E761E"/>
    <w:rsid w:val="006F0103"/>
    <w:rsid w:val="006F4ED6"/>
    <w:rsid w:val="006F6FB8"/>
    <w:rsid w:val="00701BE4"/>
    <w:rsid w:val="00705B1D"/>
    <w:rsid w:val="0071042B"/>
    <w:rsid w:val="00711F96"/>
    <w:rsid w:val="00714A11"/>
    <w:rsid w:val="00715532"/>
    <w:rsid w:val="00727C0D"/>
    <w:rsid w:val="007321D6"/>
    <w:rsid w:val="0074193B"/>
    <w:rsid w:val="0074265E"/>
    <w:rsid w:val="00742EDD"/>
    <w:rsid w:val="00743439"/>
    <w:rsid w:val="0074349B"/>
    <w:rsid w:val="0074687B"/>
    <w:rsid w:val="00755849"/>
    <w:rsid w:val="007637A2"/>
    <w:rsid w:val="00764D7A"/>
    <w:rsid w:val="007664FE"/>
    <w:rsid w:val="00767ADF"/>
    <w:rsid w:val="007720CE"/>
    <w:rsid w:val="00781FDA"/>
    <w:rsid w:val="00782DD2"/>
    <w:rsid w:val="00792337"/>
    <w:rsid w:val="00792938"/>
    <w:rsid w:val="00795B6B"/>
    <w:rsid w:val="007A5F00"/>
    <w:rsid w:val="007B0126"/>
    <w:rsid w:val="007B125E"/>
    <w:rsid w:val="007B12CC"/>
    <w:rsid w:val="007B2B9D"/>
    <w:rsid w:val="007B4FF5"/>
    <w:rsid w:val="007B5549"/>
    <w:rsid w:val="007B70C3"/>
    <w:rsid w:val="007C2D4B"/>
    <w:rsid w:val="007C4D37"/>
    <w:rsid w:val="007D33DC"/>
    <w:rsid w:val="007D7CA9"/>
    <w:rsid w:val="007E1BA6"/>
    <w:rsid w:val="007E2922"/>
    <w:rsid w:val="007E51CB"/>
    <w:rsid w:val="007F3E74"/>
    <w:rsid w:val="00801B24"/>
    <w:rsid w:val="00803372"/>
    <w:rsid w:val="00814A01"/>
    <w:rsid w:val="00816FA2"/>
    <w:rsid w:val="00820DC8"/>
    <w:rsid w:val="00824AAB"/>
    <w:rsid w:val="00825FE7"/>
    <w:rsid w:val="0082670D"/>
    <w:rsid w:val="00827575"/>
    <w:rsid w:val="00827EEC"/>
    <w:rsid w:val="00834BA9"/>
    <w:rsid w:val="008365E2"/>
    <w:rsid w:val="00840A13"/>
    <w:rsid w:val="00840DB7"/>
    <w:rsid w:val="00842A27"/>
    <w:rsid w:val="00843B08"/>
    <w:rsid w:val="00846446"/>
    <w:rsid w:val="00846FC5"/>
    <w:rsid w:val="008473A6"/>
    <w:rsid w:val="00853D7D"/>
    <w:rsid w:val="00855A10"/>
    <w:rsid w:val="00865249"/>
    <w:rsid w:val="00874008"/>
    <w:rsid w:val="00876280"/>
    <w:rsid w:val="00880995"/>
    <w:rsid w:val="00882CFE"/>
    <w:rsid w:val="00883073"/>
    <w:rsid w:val="00886086"/>
    <w:rsid w:val="00886093"/>
    <w:rsid w:val="008903C2"/>
    <w:rsid w:val="008A5810"/>
    <w:rsid w:val="008B0384"/>
    <w:rsid w:val="008B080E"/>
    <w:rsid w:val="008B2419"/>
    <w:rsid w:val="008B68C5"/>
    <w:rsid w:val="008C10AB"/>
    <w:rsid w:val="008C377E"/>
    <w:rsid w:val="008D643F"/>
    <w:rsid w:val="008D6DE8"/>
    <w:rsid w:val="008E068E"/>
    <w:rsid w:val="008E51C0"/>
    <w:rsid w:val="008E5D7D"/>
    <w:rsid w:val="008E66B9"/>
    <w:rsid w:val="008F0125"/>
    <w:rsid w:val="008F1AB4"/>
    <w:rsid w:val="008F3403"/>
    <w:rsid w:val="008F4932"/>
    <w:rsid w:val="008F58F6"/>
    <w:rsid w:val="0090663E"/>
    <w:rsid w:val="009101F4"/>
    <w:rsid w:val="009133F4"/>
    <w:rsid w:val="00920BFC"/>
    <w:rsid w:val="00924166"/>
    <w:rsid w:val="00924278"/>
    <w:rsid w:val="009313E7"/>
    <w:rsid w:val="009355CC"/>
    <w:rsid w:val="00937A74"/>
    <w:rsid w:val="009400BA"/>
    <w:rsid w:val="009426E8"/>
    <w:rsid w:val="00942867"/>
    <w:rsid w:val="00950762"/>
    <w:rsid w:val="00951185"/>
    <w:rsid w:val="009522F7"/>
    <w:rsid w:val="00957D2A"/>
    <w:rsid w:val="009625D9"/>
    <w:rsid w:val="00971830"/>
    <w:rsid w:val="00974861"/>
    <w:rsid w:val="00975099"/>
    <w:rsid w:val="0098019B"/>
    <w:rsid w:val="00980E3C"/>
    <w:rsid w:val="00981530"/>
    <w:rsid w:val="00983113"/>
    <w:rsid w:val="00983CA0"/>
    <w:rsid w:val="00983D6A"/>
    <w:rsid w:val="009847C9"/>
    <w:rsid w:val="00984885"/>
    <w:rsid w:val="00984975"/>
    <w:rsid w:val="00986500"/>
    <w:rsid w:val="00992AFD"/>
    <w:rsid w:val="0099341A"/>
    <w:rsid w:val="0099416D"/>
    <w:rsid w:val="00997E99"/>
    <w:rsid w:val="009A5896"/>
    <w:rsid w:val="009A6880"/>
    <w:rsid w:val="009B0E26"/>
    <w:rsid w:val="009B1933"/>
    <w:rsid w:val="009B5D6F"/>
    <w:rsid w:val="009B6AF2"/>
    <w:rsid w:val="009C0C63"/>
    <w:rsid w:val="009C0D15"/>
    <w:rsid w:val="009C2A5D"/>
    <w:rsid w:val="009C37A3"/>
    <w:rsid w:val="009C5E70"/>
    <w:rsid w:val="009C779C"/>
    <w:rsid w:val="009D2F77"/>
    <w:rsid w:val="009D467D"/>
    <w:rsid w:val="009E5184"/>
    <w:rsid w:val="009F3EDF"/>
    <w:rsid w:val="009F4E85"/>
    <w:rsid w:val="009F6B99"/>
    <w:rsid w:val="00A00FC7"/>
    <w:rsid w:val="00A024D1"/>
    <w:rsid w:val="00A02E53"/>
    <w:rsid w:val="00A127B7"/>
    <w:rsid w:val="00A12A4A"/>
    <w:rsid w:val="00A13230"/>
    <w:rsid w:val="00A14648"/>
    <w:rsid w:val="00A14804"/>
    <w:rsid w:val="00A16699"/>
    <w:rsid w:val="00A30234"/>
    <w:rsid w:val="00A35245"/>
    <w:rsid w:val="00A404EB"/>
    <w:rsid w:val="00A42F99"/>
    <w:rsid w:val="00A432B3"/>
    <w:rsid w:val="00A551A3"/>
    <w:rsid w:val="00A572E3"/>
    <w:rsid w:val="00A67199"/>
    <w:rsid w:val="00A87016"/>
    <w:rsid w:val="00A91806"/>
    <w:rsid w:val="00AA0EF7"/>
    <w:rsid w:val="00AA599B"/>
    <w:rsid w:val="00AA5DB1"/>
    <w:rsid w:val="00AB6D00"/>
    <w:rsid w:val="00AC3E7B"/>
    <w:rsid w:val="00AD1598"/>
    <w:rsid w:val="00AD1C23"/>
    <w:rsid w:val="00AD2764"/>
    <w:rsid w:val="00AD3355"/>
    <w:rsid w:val="00AD62B9"/>
    <w:rsid w:val="00AE3C7E"/>
    <w:rsid w:val="00AE4C89"/>
    <w:rsid w:val="00AF027D"/>
    <w:rsid w:val="00AF0A1D"/>
    <w:rsid w:val="00B01570"/>
    <w:rsid w:val="00B02C03"/>
    <w:rsid w:val="00B07123"/>
    <w:rsid w:val="00B11F84"/>
    <w:rsid w:val="00B1308C"/>
    <w:rsid w:val="00B160DC"/>
    <w:rsid w:val="00B210A8"/>
    <w:rsid w:val="00B25752"/>
    <w:rsid w:val="00B279E8"/>
    <w:rsid w:val="00B36A2D"/>
    <w:rsid w:val="00B47D36"/>
    <w:rsid w:val="00B53AC5"/>
    <w:rsid w:val="00B5546C"/>
    <w:rsid w:val="00B57E5E"/>
    <w:rsid w:val="00B66BDE"/>
    <w:rsid w:val="00B726F0"/>
    <w:rsid w:val="00B802D9"/>
    <w:rsid w:val="00B82108"/>
    <w:rsid w:val="00B85E24"/>
    <w:rsid w:val="00B944BF"/>
    <w:rsid w:val="00B96C9A"/>
    <w:rsid w:val="00BA1349"/>
    <w:rsid w:val="00BA1D83"/>
    <w:rsid w:val="00BA4D97"/>
    <w:rsid w:val="00BB4AB3"/>
    <w:rsid w:val="00BC0277"/>
    <w:rsid w:val="00BC6A02"/>
    <w:rsid w:val="00BD21ED"/>
    <w:rsid w:val="00BD4C40"/>
    <w:rsid w:val="00BD69DD"/>
    <w:rsid w:val="00BE0434"/>
    <w:rsid w:val="00BE1542"/>
    <w:rsid w:val="00BE2439"/>
    <w:rsid w:val="00BF389A"/>
    <w:rsid w:val="00BF3C09"/>
    <w:rsid w:val="00BF63A0"/>
    <w:rsid w:val="00C07237"/>
    <w:rsid w:val="00C1528F"/>
    <w:rsid w:val="00C16B3B"/>
    <w:rsid w:val="00C3133F"/>
    <w:rsid w:val="00C3469C"/>
    <w:rsid w:val="00C40F16"/>
    <w:rsid w:val="00C41251"/>
    <w:rsid w:val="00C43E17"/>
    <w:rsid w:val="00C46F84"/>
    <w:rsid w:val="00C50A1B"/>
    <w:rsid w:val="00C52DF3"/>
    <w:rsid w:val="00C56685"/>
    <w:rsid w:val="00C566A4"/>
    <w:rsid w:val="00C5794D"/>
    <w:rsid w:val="00C60354"/>
    <w:rsid w:val="00C64C37"/>
    <w:rsid w:val="00C71DF2"/>
    <w:rsid w:val="00C7679F"/>
    <w:rsid w:val="00C801DD"/>
    <w:rsid w:val="00C831A6"/>
    <w:rsid w:val="00C84705"/>
    <w:rsid w:val="00C96A4A"/>
    <w:rsid w:val="00C97AC2"/>
    <w:rsid w:val="00C97F44"/>
    <w:rsid w:val="00CA6089"/>
    <w:rsid w:val="00CB2733"/>
    <w:rsid w:val="00CB309E"/>
    <w:rsid w:val="00CB4344"/>
    <w:rsid w:val="00CB61F9"/>
    <w:rsid w:val="00CB7ED0"/>
    <w:rsid w:val="00CC25CE"/>
    <w:rsid w:val="00CD169C"/>
    <w:rsid w:val="00CD32E5"/>
    <w:rsid w:val="00CD6E22"/>
    <w:rsid w:val="00CD72CC"/>
    <w:rsid w:val="00CD7F0B"/>
    <w:rsid w:val="00CE0BA0"/>
    <w:rsid w:val="00CE154B"/>
    <w:rsid w:val="00CE2025"/>
    <w:rsid w:val="00CE2C8F"/>
    <w:rsid w:val="00CE56AA"/>
    <w:rsid w:val="00CE5C6A"/>
    <w:rsid w:val="00CF17C6"/>
    <w:rsid w:val="00D00278"/>
    <w:rsid w:val="00D021BB"/>
    <w:rsid w:val="00D02BEA"/>
    <w:rsid w:val="00D06AAA"/>
    <w:rsid w:val="00D105DD"/>
    <w:rsid w:val="00D138B1"/>
    <w:rsid w:val="00D177A0"/>
    <w:rsid w:val="00D20016"/>
    <w:rsid w:val="00D20DA2"/>
    <w:rsid w:val="00D352A0"/>
    <w:rsid w:val="00D501EC"/>
    <w:rsid w:val="00D50A95"/>
    <w:rsid w:val="00D50F13"/>
    <w:rsid w:val="00D50F61"/>
    <w:rsid w:val="00D52DD4"/>
    <w:rsid w:val="00D53718"/>
    <w:rsid w:val="00D53B5B"/>
    <w:rsid w:val="00D621E6"/>
    <w:rsid w:val="00D66579"/>
    <w:rsid w:val="00D6702E"/>
    <w:rsid w:val="00D7028A"/>
    <w:rsid w:val="00D7238C"/>
    <w:rsid w:val="00D83413"/>
    <w:rsid w:val="00D86C8D"/>
    <w:rsid w:val="00D91021"/>
    <w:rsid w:val="00D93F98"/>
    <w:rsid w:val="00D977A1"/>
    <w:rsid w:val="00D9785E"/>
    <w:rsid w:val="00DA0058"/>
    <w:rsid w:val="00DA0070"/>
    <w:rsid w:val="00DA078C"/>
    <w:rsid w:val="00DA38C1"/>
    <w:rsid w:val="00DA4C44"/>
    <w:rsid w:val="00DA7D27"/>
    <w:rsid w:val="00DB416F"/>
    <w:rsid w:val="00DC2267"/>
    <w:rsid w:val="00DC6789"/>
    <w:rsid w:val="00DD0C1E"/>
    <w:rsid w:val="00DD2E4B"/>
    <w:rsid w:val="00DD34F0"/>
    <w:rsid w:val="00DD40CB"/>
    <w:rsid w:val="00DD4C74"/>
    <w:rsid w:val="00DD615D"/>
    <w:rsid w:val="00DE056F"/>
    <w:rsid w:val="00DF4237"/>
    <w:rsid w:val="00DF44F7"/>
    <w:rsid w:val="00E01C26"/>
    <w:rsid w:val="00E03C0F"/>
    <w:rsid w:val="00E040B6"/>
    <w:rsid w:val="00E07F24"/>
    <w:rsid w:val="00E14EEF"/>
    <w:rsid w:val="00E1506A"/>
    <w:rsid w:val="00E26C41"/>
    <w:rsid w:val="00E324F1"/>
    <w:rsid w:val="00E330DE"/>
    <w:rsid w:val="00E3634F"/>
    <w:rsid w:val="00E447AE"/>
    <w:rsid w:val="00E44B2B"/>
    <w:rsid w:val="00E5199B"/>
    <w:rsid w:val="00E52630"/>
    <w:rsid w:val="00E5669B"/>
    <w:rsid w:val="00E56C9D"/>
    <w:rsid w:val="00E63963"/>
    <w:rsid w:val="00E64EF5"/>
    <w:rsid w:val="00E66CB5"/>
    <w:rsid w:val="00E723C4"/>
    <w:rsid w:val="00E737BC"/>
    <w:rsid w:val="00E7592E"/>
    <w:rsid w:val="00E80FB5"/>
    <w:rsid w:val="00E87BE1"/>
    <w:rsid w:val="00E95A12"/>
    <w:rsid w:val="00E95BD5"/>
    <w:rsid w:val="00E9639F"/>
    <w:rsid w:val="00E9795E"/>
    <w:rsid w:val="00EA1610"/>
    <w:rsid w:val="00EA7876"/>
    <w:rsid w:val="00EB1066"/>
    <w:rsid w:val="00EB2A62"/>
    <w:rsid w:val="00EB4AF8"/>
    <w:rsid w:val="00EC4F91"/>
    <w:rsid w:val="00EC68C5"/>
    <w:rsid w:val="00EE0618"/>
    <w:rsid w:val="00EE2E6C"/>
    <w:rsid w:val="00EE77FD"/>
    <w:rsid w:val="00EF4294"/>
    <w:rsid w:val="00EF7127"/>
    <w:rsid w:val="00F015E3"/>
    <w:rsid w:val="00F038FF"/>
    <w:rsid w:val="00F0520D"/>
    <w:rsid w:val="00F05E48"/>
    <w:rsid w:val="00F15304"/>
    <w:rsid w:val="00F16F12"/>
    <w:rsid w:val="00F2346A"/>
    <w:rsid w:val="00F23984"/>
    <w:rsid w:val="00F23E1C"/>
    <w:rsid w:val="00F25369"/>
    <w:rsid w:val="00F345C6"/>
    <w:rsid w:val="00F34B75"/>
    <w:rsid w:val="00F37A8D"/>
    <w:rsid w:val="00F4348A"/>
    <w:rsid w:val="00F43A26"/>
    <w:rsid w:val="00F44798"/>
    <w:rsid w:val="00F45C3A"/>
    <w:rsid w:val="00F469A8"/>
    <w:rsid w:val="00F50704"/>
    <w:rsid w:val="00F55BDF"/>
    <w:rsid w:val="00F6063B"/>
    <w:rsid w:val="00F66D85"/>
    <w:rsid w:val="00F70FCF"/>
    <w:rsid w:val="00F771BA"/>
    <w:rsid w:val="00F8082C"/>
    <w:rsid w:val="00F80D8D"/>
    <w:rsid w:val="00F82182"/>
    <w:rsid w:val="00F91C6C"/>
    <w:rsid w:val="00F9211B"/>
    <w:rsid w:val="00F94290"/>
    <w:rsid w:val="00F9797D"/>
    <w:rsid w:val="00FA08C9"/>
    <w:rsid w:val="00FC021C"/>
    <w:rsid w:val="00FC0A7B"/>
    <w:rsid w:val="00FC0C41"/>
    <w:rsid w:val="00FC3946"/>
    <w:rsid w:val="00FC59EF"/>
    <w:rsid w:val="00FD310B"/>
    <w:rsid w:val="00FD6BDD"/>
    <w:rsid w:val="00FD7C56"/>
    <w:rsid w:val="00FE26EF"/>
    <w:rsid w:val="00FE6D1E"/>
    <w:rsid w:val="00FE7FA3"/>
    <w:rsid w:val="00FF0947"/>
    <w:rsid w:val="00FF4ECE"/>
    <w:rsid w:val="0195517C"/>
    <w:rsid w:val="01C2E674"/>
    <w:rsid w:val="01EBF74B"/>
    <w:rsid w:val="01F981E6"/>
    <w:rsid w:val="02070FB2"/>
    <w:rsid w:val="02CD1A1A"/>
    <w:rsid w:val="04D3F684"/>
    <w:rsid w:val="04FF3003"/>
    <w:rsid w:val="0504A334"/>
    <w:rsid w:val="05065248"/>
    <w:rsid w:val="05762485"/>
    <w:rsid w:val="05EDCB87"/>
    <w:rsid w:val="066ABA10"/>
    <w:rsid w:val="0745B68D"/>
    <w:rsid w:val="07B398D5"/>
    <w:rsid w:val="07E75BCD"/>
    <w:rsid w:val="08949CEA"/>
    <w:rsid w:val="090C4EC5"/>
    <w:rsid w:val="0942F116"/>
    <w:rsid w:val="0A1DC7B4"/>
    <w:rsid w:val="0A8E7A0E"/>
    <w:rsid w:val="0B5EADD5"/>
    <w:rsid w:val="0B886391"/>
    <w:rsid w:val="0D7DD95D"/>
    <w:rsid w:val="0D8FFC60"/>
    <w:rsid w:val="0E11C44D"/>
    <w:rsid w:val="0F30D3CE"/>
    <w:rsid w:val="0FD2D215"/>
    <w:rsid w:val="0FE017BC"/>
    <w:rsid w:val="11A872C9"/>
    <w:rsid w:val="138348DA"/>
    <w:rsid w:val="13ADC0DF"/>
    <w:rsid w:val="14A04B68"/>
    <w:rsid w:val="15654B86"/>
    <w:rsid w:val="15CFE463"/>
    <w:rsid w:val="163F2837"/>
    <w:rsid w:val="168A07B3"/>
    <w:rsid w:val="191013BE"/>
    <w:rsid w:val="1951290B"/>
    <w:rsid w:val="19EE1E66"/>
    <w:rsid w:val="1AE2FA90"/>
    <w:rsid w:val="1AECF96C"/>
    <w:rsid w:val="1D4EDEAC"/>
    <w:rsid w:val="1D94078A"/>
    <w:rsid w:val="1E9A4C55"/>
    <w:rsid w:val="1F3C4CE8"/>
    <w:rsid w:val="1F7688A5"/>
    <w:rsid w:val="1FC96BD9"/>
    <w:rsid w:val="2050E0C2"/>
    <w:rsid w:val="22598BA0"/>
    <w:rsid w:val="24381D09"/>
    <w:rsid w:val="2496611F"/>
    <w:rsid w:val="24D13623"/>
    <w:rsid w:val="255842D2"/>
    <w:rsid w:val="2576621D"/>
    <w:rsid w:val="260F96F5"/>
    <w:rsid w:val="262558EE"/>
    <w:rsid w:val="26F116F2"/>
    <w:rsid w:val="296BB410"/>
    <w:rsid w:val="2B6DCE4B"/>
    <w:rsid w:val="2D2A862B"/>
    <w:rsid w:val="2DA608A6"/>
    <w:rsid w:val="2DBF5032"/>
    <w:rsid w:val="2FDFA367"/>
    <w:rsid w:val="305A6122"/>
    <w:rsid w:val="30925DF7"/>
    <w:rsid w:val="3276605F"/>
    <w:rsid w:val="32A2196E"/>
    <w:rsid w:val="331AA30C"/>
    <w:rsid w:val="33962D15"/>
    <w:rsid w:val="33A82089"/>
    <w:rsid w:val="340F359D"/>
    <w:rsid w:val="34360E2E"/>
    <w:rsid w:val="35643F3E"/>
    <w:rsid w:val="357599D0"/>
    <w:rsid w:val="364294BE"/>
    <w:rsid w:val="37D06567"/>
    <w:rsid w:val="3852BACC"/>
    <w:rsid w:val="387B1B0A"/>
    <w:rsid w:val="39816CAE"/>
    <w:rsid w:val="39F9B507"/>
    <w:rsid w:val="3A2A4618"/>
    <w:rsid w:val="3A689C38"/>
    <w:rsid w:val="3C2731A3"/>
    <w:rsid w:val="3C52CFCD"/>
    <w:rsid w:val="3C711FE0"/>
    <w:rsid w:val="3FA83A3B"/>
    <w:rsid w:val="401BB27B"/>
    <w:rsid w:val="40F2AA59"/>
    <w:rsid w:val="418E3152"/>
    <w:rsid w:val="4226A16E"/>
    <w:rsid w:val="4400635F"/>
    <w:rsid w:val="467E7275"/>
    <w:rsid w:val="46E21782"/>
    <w:rsid w:val="48C1FE38"/>
    <w:rsid w:val="48D7B344"/>
    <w:rsid w:val="490D8912"/>
    <w:rsid w:val="4B085BB2"/>
    <w:rsid w:val="4B5AD74B"/>
    <w:rsid w:val="4BF72410"/>
    <w:rsid w:val="4D9FBD0D"/>
    <w:rsid w:val="4DD0A17E"/>
    <w:rsid w:val="4DE0FB1C"/>
    <w:rsid w:val="4EC40EB8"/>
    <w:rsid w:val="4F45B2B2"/>
    <w:rsid w:val="4F9848EC"/>
    <w:rsid w:val="4FCFEEB6"/>
    <w:rsid w:val="4FFE9E69"/>
    <w:rsid w:val="50269F37"/>
    <w:rsid w:val="514D3811"/>
    <w:rsid w:val="516BBF17"/>
    <w:rsid w:val="517A4455"/>
    <w:rsid w:val="520044CD"/>
    <w:rsid w:val="52E33722"/>
    <w:rsid w:val="52F00B4A"/>
    <w:rsid w:val="54E717D4"/>
    <w:rsid w:val="550BA68B"/>
    <w:rsid w:val="553BBDE5"/>
    <w:rsid w:val="561FA1FF"/>
    <w:rsid w:val="565A0CD7"/>
    <w:rsid w:val="566654CB"/>
    <w:rsid w:val="569C95DE"/>
    <w:rsid w:val="56AA1689"/>
    <w:rsid w:val="56DFA6D3"/>
    <w:rsid w:val="570662F7"/>
    <w:rsid w:val="57B35ECB"/>
    <w:rsid w:val="5834FAA5"/>
    <w:rsid w:val="5993C0E6"/>
    <w:rsid w:val="59C6C826"/>
    <w:rsid w:val="5B1F2245"/>
    <w:rsid w:val="5BF6FFE5"/>
    <w:rsid w:val="5C066450"/>
    <w:rsid w:val="5C93B4CA"/>
    <w:rsid w:val="5D3EB7DA"/>
    <w:rsid w:val="5EF97BF8"/>
    <w:rsid w:val="5F46CD66"/>
    <w:rsid w:val="5F537263"/>
    <w:rsid w:val="5FF7F105"/>
    <w:rsid w:val="619C8DAF"/>
    <w:rsid w:val="6204779B"/>
    <w:rsid w:val="620D50C9"/>
    <w:rsid w:val="6217696B"/>
    <w:rsid w:val="626FC328"/>
    <w:rsid w:val="62A46F57"/>
    <w:rsid w:val="6380B742"/>
    <w:rsid w:val="653526BD"/>
    <w:rsid w:val="68D5E461"/>
    <w:rsid w:val="69122864"/>
    <w:rsid w:val="6A7CC9A6"/>
    <w:rsid w:val="6C318A02"/>
    <w:rsid w:val="6C60C00A"/>
    <w:rsid w:val="6CDDA9A0"/>
    <w:rsid w:val="6CFD6D02"/>
    <w:rsid w:val="6D01E557"/>
    <w:rsid w:val="6D905B62"/>
    <w:rsid w:val="6E0D8B02"/>
    <w:rsid w:val="6E45506E"/>
    <w:rsid w:val="6F3C6640"/>
    <w:rsid w:val="71E090AC"/>
    <w:rsid w:val="72E615CB"/>
    <w:rsid w:val="746C228C"/>
    <w:rsid w:val="7545F4E7"/>
    <w:rsid w:val="757E06FD"/>
    <w:rsid w:val="75ED1330"/>
    <w:rsid w:val="75ED3F03"/>
    <w:rsid w:val="75F691B8"/>
    <w:rsid w:val="761A747A"/>
    <w:rsid w:val="76927FED"/>
    <w:rsid w:val="773FC444"/>
    <w:rsid w:val="778D343A"/>
    <w:rsid w:val="78460281"/>
    <w:rsid w:val="797AC0BB"/>
    <w:rsid w:val="7A3A71ED"/>
    <w:rsid w:val="7A3BCBBB"/>
    <w:rsid w:val="7A89DC5A"/>
    <w:rsid w:val="7B882833"/>
    <w:rsid w:val="7D107827"/>
    <w:rsid w:val="7D2E32C2"/>
    <w:rsid w:val="7D9AA802"/>
    <w:rsid w:val="7E8FEE7E"/>
    <w:rsid w:val="7FC6310D"/>
    <w:rsid w:val="7FF5F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E7072"/>
  <w15:docId w15:val="{C4172B0D-B44E-9343-9D91-50B65BA9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53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715532"/>
    <w:pPr>
      <w:ind w:left="417" w:right="43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6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532"/>
  </w:style>
  <w:style w:type="paragraph" w:styleId="Footer">
    <w:name w:val="footer"/>
    <w:basedOn w:val="Normal"/>
    <w:link w:val="FooterChar"/>
    <w:uiPriority w:val="99"/>
    <w:unhideWhenUsed/>
    <w:rsid w:val="00715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532"/>
  </w:style>
  <w:style w:type="character" w:customStyle="1" w:styleId="Heading1Char">
    <w:name w:val="Heading 1 Char"/>
    <w:basedOn w:val="DefaultParagraphFont"/>
    <w:link w:val="Heading1"/>
    <w:uiPriority w:val="9"/>
    <w:rsid w:val="00715532"/>
    <w:rPr>
      <w:rFonts w:ascii="Georgia" w:eastAsia="Georgia" w:hAnsi="Georgia" w:cs="Georgia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1553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5532"/>
    <w:rPr>
      <w:rFonts w:ascii="Georgia" w:eastAsia="Georgia" w:hAnsi="Georgia" w:cs="Georgia"/>
      <w:sz w:val="24"/>
      <w:szCs w:val="24"/>
    </w:rPr>
  </w:style>
  <w:style w:type="character" w:customStyle="1" w:styleId="mark64hzy7sk5">
    <w:name w:val="mark64hzy7sk5"/>
    <w:basedOn w:val="DefaultParagraphFont"/>
    <w:rsid w:val="00715532"/>
  </w:style>
  <w:style w:type="paragraph" w:styleId="Revision">
    <w:name w:val="Revision"/>
    <w:hidden/>
    <w:uiPriority w:val="99"/>
    <w:semiHidden/>
    <w:rsid w:val="00D977A1"/>
    <w:pPr>
      <w:spacing w:after="0" w:line="240" w:lineRule="auto"/>
    </w:pPr>
    <w:rPr>
      <w:rFonts w:ascii="Georgia" w:eastAsia="Georgia" w:hAnsi="Georgia" w:cs="Georgia"/>
    </w:rPr>
  </w:style>
  <w:style w:type="character" w:customStyle="1" w:styleId="Heading2Char">
    <w:name w:val="Heading 2 Char"/>
    <w:basedOn w:val="DefaultParagraphFont"/>
    <w:link w:val="Heading2"/>
    <w:uiPriority w:val="9"/>
    <w:rsid w:val="001B46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B46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6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180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6D00CA"/>
    <w:rPr>
      <w:b/>
      <w:bCs/>
    </w:rPr>
  </w:style>
  <w:style w:type="paragraph" w:styleId="NormalWeb">
    <w:name w:val="Normal (Web)"/>
    <w:basedOn w:val="Normal"/>
    <w:uiPriority w:val="99"/>
    <w:unhideWhenUsed/>
    <w:rsid w:val="006D00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bodytext2">
    <w:name w:val="x_xxxmsobodytext2"/>
    <w:basedOn w:val="Normal"/>
    <w:rsid w:val="007B0126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B0126"/>
    <w:pPr>
      <w:widowControl/>
      <w:autoSpaceDE/>
      <w:autoSpaceDN/>
    </w:pPr>
    <w:rPr>
      <w:rFonts w:ascii="Calibri" w:eastAsiaTheme="minorHAnsi" w:hAnsi="Calibri" w:cs="Calibri"/>
    </w:rPr>
  </w:style>
  <w:style w:type="paragraph" w:customStyle="1" w:styleId="xxxxmsonormal">
    <w:name w:val="x_xxxmsonormal"/>
    <w:basedOn w:val="Normal"/>
    <w:rsid w:val="007B0126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xxmsobodytextindent">
    <w:name w:val="x_xxxmsobodytextindent"/>
    <w:basedOn w:val="Normal"/>
    <w:rsid w:val="007B0126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012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03C2"/>
    <w:pPr>
      <w:spacing w:after="0" w:line="240" w:lineRule="auto"/>
    </w:pPr>
  </w:style>
  <w:style w:type="paragraph" w:customStyle="1" w:styleId="Default">
    <w:name w:val="Default"/>
    <w:basedOn w:val="Normal"/>
    <w:rsid w:val="00EC4F91"/>
    <w:pPr>
      <w:widowControl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DefaultParagraphFont"/>
    <w:rsid w:val="00743439"/>
  </w:style>
  <w:style w:type="paragraph" w:customStyle="1" w:styleId="paragraph">
    <w:name w:val="paragraph"/>
    <w:basedOn w:val="Normal"/>
    <w:rsid w:val="003C22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22B9"/>
  </w:style>
  <w:style w:type="character" w:customStyle="1" w:styleId="eop">
    <w:name w:val="eop"/>
    <w:basedOn w:val="DefaultParagraphFont"/>
    <w:rsid w:val="003C22B9"/>
  </w:style>
  <w:style w:type="character" w:customStyle="1" w:styleId="contextualspellingandgrammarerror">
    <w:name w:val="contextualspellingandgrammarerror"/>
    <w:basedOn w:val="DefaultParagraphFont"/>
    <w:rsid w:val="003C22B9"/>
  </w:style>
  <w:style w:type="character" w:customStyle="1" w:styleId="spellingerror">
    <w:name w:val="spellingerror"/>
    <w:basedOn w:val="DefaultParagraphFont"/>
    <w:rsid w:val="003C22B9"/>
  </w:style>
  <w:style w:type="paragraph" w:customStyle="1" w:styleId="xxmsonormal">
    <w:name w:val="x_xmsonormal"/>
    <w:basedOn w:val="Normal"/>
    <w:rsid w:val="006D0128"/>
    <w:pPr>
      <w:widowControl/>
      <w:autoSpaceDE/>
      <w:autoSpaceDN/>
    </w:pPr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D012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432A8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Georgia" w:eastAsia="Georgia" w:hAnsi="Georgia" w:cs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i-provider">
    <w:name w:val="ui-provider"/>
    <w:basedOn w:val="DefaultParagraphFont"/>
    <w:rsid w:val="00EA78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BFC"/>
    <w:rPr>
      <w:rFonts w:ascii="Georgia" w:eastAsia="Georgia" w:hAnsi="Georgia" w:cs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6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7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.instagram.com/elpasocountyt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s://www.instagram.com/elpasocountytx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l.gallegos@epcountytx.gov" TargetMode="Externa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countyadministration@epcounty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E1BE-4A37-4E94-AFF6-4B0A16A3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Venecia</dc:creator>
  <cp:keywords/>
  <dc:description/>
  <cp:lastModifiedBy>Elijah Natividad</cp:lastModifiedBy>
  <cp:revision>3</cp:revision>
  <cp:lastPrinted>2025-02-27T21:37:00Z</cp:lastPrinted>
  <dcterms:created xsi:type="dcterms:W3CDTF">2025-04-03T13:53:00Z</dcterms:created>
  <dcterms:modified xsi:type="dcterms:W3CDTF">2025-04-03T15:55:00Z</dcterms:modified>
</cp:coreProperties>
</file>